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A9DF7" w14:textId="77777777" w:rsidR="00286C1E" w:rsidRPr="00AC53AD" w:rsidRDefault="00286C1E" w:rsidP="00286C1E">
      <w:pPr>
        <w:jc w:val="center"/>
        <w:rPr>
          <w:sz w:val="24"/>
          <w:lang w:val="en-GB"/>
        </w:rPr>
      </w:pPr>
    </w:p>
    <w:p w14:paraId="5EEA9DF8" w14:textId="77777777" w:rsidR="00286C1E" w:rsidRPr="00AC53AD" w:rsidRDefault="000F7D65" w:rsidP="00286C1E">
      <w:pPr>
        <w:rPr>
          <w:sz w:val="24"/>
          <w:lang w:val="en-GB"/>
        </w:rPr>
      </w:pPr>
      <w:r>
        <w:rPr>
          <w:noProof/>
          <w:sz w:val="24"/>
        </w:rPr>
        <w:drawing>
          <wp:anchor distT="0" distB="0" distL="114300" distR="114300" simplePos="0" relativeHeight="251655168" behindDoc="0" locked="0" layoutInCell="1" allowOverlap="1" wp14:anchorId="5EEA9E4F" wp14:editId="5EEA9E50">
            <wp:simplePos x="0" y="0"/>
            <wp:positionH relativeFrom="margin">
              <wp:posOffset>2314575</wp:posOffset>
            </wp:positionH>
            <wp:positionV relativeFrom="margin">
              <wp:posOffset>-200025</wp:posOffset>
            </wp:positionV>
            <wp:extent cx="2438400" cy="476250"/>
            <wp:effectExtent l="19050" t="0" r="0" b="0"/>
            <wp:wrapSquare wrapText="bothSides"/>
            <wp:docPr id="2" name="Picture 0" descr="County of Annapolis Logo (greyscale) - small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unty of Annapolis Logo (greyscale) - small format.jpg"/>
                    <pic:cNvPicPr>
                      <a:picLocks noChangeAspect="1" noChangeArrowheads="1"/>
                    </pic:cNvPicPr>
                  </pic:nvPicPr>
                  <pic:blipFill>
                    <a:blip r:embed="rId12" cstate="print"/>
                    <a:srcRect l="7645" t="64433" r="10809" b="9795"/>
                    <a:stretch>
                      <a:fillRect/>
                    </a:stretch>
                  </pic:blipFill>
                  <pic:spPr bwMode="auto">
                    <a:xfrm>
                      <a:off x="0" y="0"/>
                      <a:ext cx="2438400" cy="476250"/>
                    </a:xfrm>
                    <a:prstGeom prst="rect">
                      <a:avLst/>
                    </a:prstGeom>
                    <a:noFill/>
                    <a:ln w="9525">
                      <a:noFill/>
                      <a:miter lim="800000"/>
                      <a:headEnd/>
                      <a:tailEnd/>
                    </a:ln>
                  </pic:spPr>
                </pic:pic>
              </a:graphicData>
            </a:graphic>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98"/>
      </w:tblGrid>
      <w:tr w:rsidR="00286C1E" w:rsidRPr="00AC53AD" w14:paraId="5EEA9DFC" w14:textId="77777777" w:rsidTr="00286C1E">
        <w:trPr>
          <w:trHeight w:val="490"/>
          <w:jc w:val="center"/>
        </w:trPr>
        <w:tc>
          <w:tcPr>
            <w:tcW w:w="2358" w:type="dxa"/>
            <w:vAlign w:val="center"/>
          </w:tcPr>
          <w:p w14:paraId="5EEA9DFA" w14:textId="77777777" w:rsidR="00286C1E" w:rsidRPr="00AC53AD" w:rsidRDefault="00286C1E" w:rsidP="00A30B7A">
            <w:pPr>
              <w:jc w:val="both"/>
              <w:rPr>
                <w:sz w:val="24"/>
              </w:rPr>
            </w:pPr>
            <w:r w:rsidRPr="00AC53AD">
              <w:rPr>
                <w:sz w:val="24"/>
              </w:rPr>
              <w:t>Job title</w:t>
            </w:r>
          </w:p>
        </w:tc>
        <w:tc>
          <w:tcPr>
            <w:tcW w:w="6498" w:type="dxa"/>
            <w:vAlign w:val="center"/>
          </w:tcPr>
          <w:p w14:paraId="5EEA9DFB" w14:textId="77777777" w:rsidR="00286C1E" w:rsidRPr="000D265E" w:rsidRDefault="006E3F88" w:rsidP="00A30B7A">
            <w:pPr>
              <w:ind w:left="72"/>
              <w:jc w:val="both"/>
              <w:rPr>
                <w:b/>
                <w:sz w:val="24"/>
              </w:rPr>
            </w:pPr>
            <w:r w:rsidRPr="000D265E">
              <w:rPr>
                <w:b/>
                <w:sz w:val="24"/>
              </w:rPr>
              <w:t>Labourer</w:t>
            </w:r>
          </w:p>
        </w:tc>
      </w:tr>
      <w:tr w:rsidR="00286C1E" w:rsidRPr="00AC53AD" w14:paraId="5EEA9DFF" w14:textId="77777777" w:rsidTr="00286C1E">
        <w:trPr>
          <w:trHeight w:val="490"/>
          <w:jc w:val="center"/>
        </w:trPr>
        <w:tc>
          <w:tcPr>
            <w:tcW w:w="2358" w:type="dxa"/>
            <w:vAlign w:val="center"/>
          </w:tcPr>
          <w:p w14:paraId="5EEA9DFD" w14:textId="77777777" w:rsidR="00286C1E" w:rsidRPr="00AC53AD" w:rsidRDefault="00286C1E" w:rsidP="00A30B7A">
            <w:pPr>
              <w:jc w:val="both"/>
              <w:rPr>
                <w:sz w:val="24"/>
              </w:rPr>
            </w:pPr>
            <w:r w:rsidRPr="00AC53AD">
              <w:rPr>
                <w:sz w:val="24"/>
              </w:rPr>
              <w:t>Reports to</w:t>
            </w:r>
          </w:p>
        </w:tc>
        <w:tc>
          <w:tcPr>
            <w:tcW w:w="6498" w:type="dxa"/>
            <w:vAlign w:val="center"/>
          </w:tcPr>
          <w:p w14:paraId="5EEA9DFE" w14:textId="77777777" w:rsidR="00286C1E" w:rsidRPr="000D265E" w:rsidRDefault="0013711D" w:rsidP="00621DC0">
            <w:pPr>
              <w:ind w:left="72"/>
              <w:jc w:val="both"/>
              <w:rPr>
                <w:b/>
                <w:sz w:val="24"/>
              </w:rPr>
            </w:pPr>
            <w:r w:rsidRPr="000D265E">
              <w:rPr>
                <w:b/>
                <w:sz w:val="24"/>
              </w:rPr>
              <w:t xml:space="preserve">Lead Hand </w:t>
            </w:r>
            <w:r w:rsidR="00621DC0">
              <w:rPr>
                <w:b/>
                <w:sz w:val="24"/>
              </w:rPr>
              <w:t>as assigned</w:t>
            </w:r>
          </w:p>
        </w:tc>
      </w:tr>
      <w:tr w:rsidR="00286C1E" w:rsidRPr="00AC53AD" w14:paraId="5EEA9E02" w14:textId="77777777" w:rsidTr="00286C1E">
        <w:trPr>
          <w:trHeight w:val="490"/>
          <w:jc w:val="center"/>
        </w:trPr>
        <w:tc>
          <w:tcPr>
            <w:tcW w:w="2358" w:type="dxa"/>
            <w:vAlign w:val="center"/>
          </w:tcPr>
          <w:p w14:paraId="5EEA9E00" w14:textId="77777777" w:rsidR="00286C1E" w:rsidRPr="00AC53AD" w:rsidRDefault="00286C1E" w:rsidP="00A30B7A">
            <w:pPr>
              <w:jc w:val="both"/>
              <w:rPr>
                <w:sz w:val="24"/>
              </w:rPr>
            </w:pPr>
            <w:r w:rsidRPr="00AC53AD">
              <w:rPr>
                <w:sz w:val="24"/>
              </w:rPr>
              <w:t>Next Level Man</w:t>
            </w:r>
            <w:r w:rsidR="00163C54" w:rsidRPr="00AC53AD">
              <w:rPr>
                <w:sz w:val="24"/>
              </w:rPr>
              <w:t>a</w:t>
            </w:r>
            <w:r w:rsidRPr="00AC53AD">
              <w:rPr>
                <w:sz w:val="24"/>
              </w:rPr>
              <w:t>ger</w:t>
            </w:r>
          </w:p>
        </w:tc>
        <w:tc>
          <w:tcPr>
            <w:tcW w:w="6498" w:type="dxa"/>
            <w:vAlign w:val="center"/>
          </w:tcPr>
          <w:p w14:paraId="5EEA9E01" w14:textId="77777777" w:rsidR="00286C1E" w:rsidRPr="000D265E" w:rsidRDefault="00621DC0" w:rsidP="0013711D">
            <w:pPr>
              <w:ind w:left="72"/>
              <w:jc w:val="both"/>
              <w:rPr>
                <w:b/>
                <w:sz w:val="24"/>
              </w:rPr>
            </w:pPr>
            <w:r>
              <w:rPr>
                <w:b/>
                <w:sz w:val="24"/>
              </w:rPr>
              <w:t>Municipal Services Manager</w:t>
            </w:r>
          </w:p>
        </w:tc>
      </w:tr>
    </w:tbl>
    <w:p w14:paraId="5EEA9E03" w14:textId="77777777" w:rsidR="00286C1E" w:rsidRPr="00AC53AD" w:rsidRDefault="00286C1E" w:rsidP="00286C1E">
      <w:pPr>
        <w:jc w:val="both"/>
      </w:pPr>
    </w:p>
    <w:p w14:paraId="5EEA9E04" w14:textId="77777777" w:rsidR="00286C1E" w:rsidRPr="00AC53AD" w:rsidRDefault="00286C1E" w:rsidP="003E498A">
      <w:pPr>
        <w:shd w:val="clear" w:color="auto" w:fill="E0E0E0"/>
        <w:spacing w:after="120" w:line="228" w:lineRule="auto"/>
        <w:jc w:val="both"/>
        <w:rPr>
          <w:b/>
          <w:sz w:val="24"/>
        </w:rPr>
      </w:pPr>
      <w:r w:rsidRPr="00AC53AD">
        <w:rPr>
          <w:b/>
          <w:sz w:val="24"/>
        </w:rPr>
        <w:t>Job Summary</w:t>
      </w:r>
    </w:p>
    <w:p w14:paraId="5EEA9E05" w14:textId="77777777" w:rsidR="00A30EFA" w:rsidRPr="00A30EFA" w:rsidRDefault="00A30EFA" w:rsidP="00621DC0">
      <w:pPr>
        <w:widowControl/>
        <w:spacing w:after="240"/>
        <w:jc w:val="both"/>
        <w:rPr>
          <w:rFonts w:eastAsia="Calibri"/>
          <w:color w:val="000000"/>
          <w:sz w:val="24"/>
          <w:lang w:val="en-CA" w:eastAsia="en-CA"/>
        </w:rPr>
      </w:pPr>
      <w:r>
        <w:rPr>
          <w:rFonts w:eastAsia="Calibri"/>
          <w:color w:val="000000"/>
          <w:sz w:val="24"/>
          <w:lang w:val="en-CA" w:eastAsia="en-CA"/>
        </w:rPr>
        <w:t>The Labourer</w:t>
      </w:r>
      <w:r w:rsidRPr="00A30EFA">
        <w:rPr>
          <w:rFonts w:eastAsia="Calibri"/>
          <w:color w:val="000000"/>
          <w:sz w:val="24"/>
          <w:lang w:val="en-CA" w:eastAsia="en-CA"/>
        </w:rPr>
        <w:t xml:space="preserve"> provides facility maintenance, upgrading and repair support services for water, wastewater, street, drainage and </w:t>
      </w:r>
      <w:r w:rsidR="006C23B0" w:rsidRPr="006241C5">
        <w:rPr>
          <w:spacing w:val="-2"/>
          <w:sz w:val="24"/>
        </w:rPr>
        <w:t xml:space="preserve">municipally-owned </w:t>
      </w:r>
      <w:r w:rsidR="006C23B0">
        <w:rPr>
          <w:spacing w:val="-2"/>
          <w:sz w:val="24"/>
        </w:rPr>
        <w:t xml:space="preserve">or managed </w:t>
      </w:r>
      <w:r w:rsidR="006C23B0" w:rsidRPr="006241C5">
        <w:rPr>
          <w:spacing w:val="-2"/>
          <w:sz w:val="24"/>
        </w:rPr>
        <w:t>buildings or facilities</w:t>
      </w:r>
      <w:r w:rsidR="006C23B0">
        <w:rPr>
          <w:spacing w:val="-2"/>
          <w:sz w:val="24"/>
        </w:rPr>
        <w:t xml:space="preserve">. </w:t>
      </w:r>
      <w:r>
        <w:rPr>
          <w:rFonts w:eastAsia="Calibri"/>
          <w:color w:val="000000"/>
          <w:sz w:val="24"/>
          <w:lang w:val="en-CA" w:eastAsia="en-CA"/>
        </w:rPr>
        <w:t xml:space="preserve"> </w:t>
      </w:r>
      <w:r w:rsidR="00621DC0">
        <w:rPr>
          <w:rFonts w:eastAsia="Calibri"/>
          <w:color w:val="000000"/>
          <w:sz w:val="24"/>
          <w:lang w:val="en-CA" w:eastAsia="en-CA"/>
        </w:rPr>
        <w:t xml:space="preserve">The </w:t>
      </w:r>
      <w:r w:rsidRPr="00A30EFA">
        <w:rPr>
          <w:rFonts w:eastAsia="Calibri"/>
          <w:color w:val="000000"/>
          <w:sz w:val="24"/>
          <w:lang w:val="en-CA" w:eastAsia="en-CA"/>
        </w:rPr>
        <w:t xml:space="preserve">Labourer shall </w:t>
      </w:r>
      <w:r w:rsidR="00621DC0">
        <w:rPr>
          <w:rFonts w:eastAsia="Calibri"/>
          <w:color w:val="000000"/>
          <w:sz w:val="24"/>
          <w:lang w:val="en-CA" w:eastAsia="en-CA"/>
        </w:rPr>
        <w:t>be a member of CUPE Local 4549.</w:t>
      </w:r>
    </w:p>
    <w:p w14:paraId="5EEA9E06" w14:textId="77777777" w:rsidR="00286C1E" w:rsidRPr="00AC53AD" w:rsidRDefault="00286C1E" w:rsidP="003E498A">
      <w:pPr>
        <w:shd w:val="clear" w:color="auto" w:fill="E0E0E0"/>
        <w:spacing w:after="120" w:line="228" w:lineRule="auto"/>
        <w:jc w:val="both"/>
        <w:rPr>
          <w:b/>
          <w:sz w:val="24"/>
        </w:rPr>
      </w:pPr>
      <w:r w:rsidRPr="00AC53AD">
        <w:rPr>
          <w:b/>
          <w:sz w:val="24"/>
        </w:rPr>
        <w:t>Duties and Responsibilities</w:t>
      </w:r>
    </w:p>
    <w:p w14:paraId="5EEA9E07" w14:textId="77777777" w:rsidR="00740328" w:rsidRPr="00740328" w:rsidRDefault="00740328" w:rsidP="00740328">
      <w:pPr>
        <w:tabs>
          <w:tab w:val="left" w:pos="-720"/>
          <w:tab w:val="left" w:pos="0"/>
          <w:tab w:val="left" w:pos="720"/>
          <w:tab w:val="left" w:pos="1440"/>
          <w:tab w:val="left" w:pos="2160"/>
          <w:tab w:val="left" w:pos="2520"/>
        </w:tabs>
        <w:spacing w:after="120" w:line="228" w:lineRule="auto"/>
        <w:jc w:val="both"/>
        <w:rPr>
          <w:sz w:val="24"/>
        </w:rPr>
      </w:pPr>
      <w:r w:rsidRPr="00740328">
        <w:rPr>
          <w:sz w:val="24"/>
        </w:rPr>
        <w:t>The following is a general outline only of the duties and responsibilities involved in this position.  It is not intended to be all inclusive or to limit the employee’s opportunity to use his / her own initiative to expand capabilities beyond this scope in accordance with approved work or education training plans.  It is also not intended to limit the employer’s right to assign other reasonably related duties.</w:t>
      </w:r>
    </w:p>
    <w:p w14:paraId="5EEA9E08" w14:textId="77777777" w:rsidR="004440E9" w:rsidRPr="00A30EFA" w:rsidRDefault="00EB3280" w:rsidP="000D265E">
      <w:pPr>
        <w:numPr>
          <w:ilvl w:val="0"/>
          <w:numId w:val="11"/>
        </w:numPr>
        <w:tabs>
          <w:tab w:val="num" w:pos="360"/>
        </w:tabs>
        <w:adjustRightInd/>
        <w:spacing w:after="160"/>
        <w:ind w:left="360" w:right="432"/>
        <w:jc w:val="both"/>
        <w:rPr>
          <w:sz w:val="24"/>
        </w:rPr>
      </w:pPr>
      <w:r>
        <w:rPr>
          <w:rFonts w:eastAsia="Calibri"/>
          <w:color w:val="000000"/>
          <w:sz w:val="24"/>
          <w:lang w:val="en-CA" w:eastAsia="en-CA"/>
        </w:rPr>
        <w:t>Participate</w:t>
      </w:r>
      <w:r w:rsidR="000B6106">
        <w:rPr>
          <w:rFonts w:eastAsia="Calibri"/>
          <w:color w:val="000000"/>
          <w:sz w:val="24"/>
          <w:lang w:val="en-CA" w:eastAsia="en-CA"/>
        </w:rPr>
        <w:t>s</w:t>
      </w:r>
      <w:r w:rsidR="00A30EFA" w:rsidRPr="00A30EFA">
        <w:rPr>
          <w:rFonts w:eastAsia="Calibri"/>
          <w:color w:val="000000"/>
          <w:sz w:val="24"/>
          <w:lang w:val="en-CA" w:eastAsia="en-CA"/>
        </w:rPr>
        <w:t xml:space="preserve"> in the development and documentation of opera</w:t>
      </w:r>
      <w:r w:rsidR="00740328">
        <w:rPr>
          <w:rFonts w:eastAsia="Calibri"/>
          <w:color w:val="000000"/>
          <w:sz w:val="24"/>
          <w:lang w:val="en-CA" w:eastAsia="en-CA"/>
        </w:rPr>
        <w:t>tion and maintenance procedures</w:t>
      </w:r>
    </w:p>
    <w:p w14:paraId="5EEA9E09" w14:textId="77777777" w:rsidR="00A30EFA" w:rsidRPr="00A30EFA" w:rsidRDefault="00EB3280" w:rsidP="000D265E">
      <w:pPr>
        <w:numPr>
          <w:ilvl w:val="0"/>
          <w:numId w:val="11"/>
        </w:numPr>
        <w:tabs>
          <w:tab w:val="num" w:pos="360"/>
        </w:tabs>
        <w:adjustRightInd/>
        <w:spacing w:after="160"/>
        <w:ind w:left="360" w:right="432"/>
        <w:jc w:val="both"/>
        <w:rPr>
          <w:sz w:val="24"/>
        </w:rPr>
      </w:pPr>
      <w:r>
        <w:rPr>
          <w:rFonts w:eastAsia="Calibri"/>
          <w:color w:val="000000"/>
          <w:sz w:val="24"/>
          <w:lang w:val="en-CA" w:eastAsia="en-CA"/>
        </w:rPr>
        <w:t>Measure</w:t>
      </w:r>
      <w:r w:rsidR="000B6106">
        <w:rPr>
          <w:rFonts w:eastAsia="Calibri"/>
          <w:color w:val="000000"/>
          <w:sz w:val="24"/>
          <w:lang w:val="en-CA" w:eastAsia="en-CA"/>
        </w:rPr>
        <w:t>s</w:t>
      </w:r>
      <w:r w:rsidR="00A30EFA" w:rsidRPr="00A30EFA">
        <w:rPr>
          <w:rFonts w:eastAsia="Calibri"/>
          <w:color w:val="000000"/>
          <w:sz w:val="24"/>
          <w:lang w:val="en-CA" w:eastAsia="en-CA"/>
        </w:rPr>
        <w:t xml:space="preserve"> and</w:t>
      </w:r>
      <w:r>
        <w:rPr>
          <w:rFonts w:eastAsia="Calibri"/>
          <w:color w:val="000000"/>
          <w:sz w:val="24"/>
          <w:lang w:val="en-CA" w:eastAsia="en-CA"/>
        </w:rPr>
        <w:t xml:space="preserve"> document</w:t>
      </w:r>
      <w:r w:rsidR="000B6106">
        <w:rPr>
          <w:rFonts w:eastAsia="Calibri"/>
          <w:color w:val="000000"/>
          <w:sz w:val="24"/>
          <w:lang w:val="en-CA" w:eastAsia="en-CA"/>
        </w:rPr>
        <w:t>s</w:t>
      </w:r>
      <w:r w:rsidR="00A30EFA" w:rsidRPr="00A30EFA">
        <w:rPr>
          <w:rFonts w:eastAsia="Calibri"/>
          <w:color w:val="000000"/>
          <w:sz w:val="24"/>
          <w:lang w:val="en-CA" w:eastAsia="en-CA"/>
        </w:rPr>
        <w:t xml:space="preserve"> relevant</w:t>
      </w:r>
      <w:r w:rsidR="00740328">
        <w:rPr>
          <w:rFonts w:eastAsia="Calibri"/>
          <w:color w:val="000000"/>
          <w:sz w:val="24"/>
          <w:lang w:val="en-CA" w:eastAsia="en-CA"/>
        </w:rPr>
        <w:t xml:space="preserve"> operation and maintenance data</w:t>
      </w:r>
    </w:p>
    <w:p w14:paraId="5EEA9E0A" w14:textId="77777777" w:rsidR="00A30EFA" w:rsidRPr="00A30EFA" w:rsidRDefault="00EB3280" w:rsidP="000D265E">
      <w:pPr>
        <w:numPr>
          <w:ilvl w:val="0"/>
          <w:numId w:val="11"/>
        </w:numPr>
        <w:tabs>
          <w:tab w:val="num" w:pos="360"/>
        </w:tabs>
        <w:adjustRightInd/>
        <w:spacing w:after="160"/>
        <w:ind w:left="360" w:right="432"/>
        <w:jc w:val="both"/>
        <w:rPr>
          <w:sz w:val="24"/>
        </w:rPr>
      </w:pPr>
      <w:r>
        <w:rPr>
          <w:rFonts w:eastAsia="Calibri"/>
          <w:color w:val="000000"/>
          <w:sz w:val="24"/>
          <w:lang w:val="en-CA" w:eastAsia="en-CA"/>
        </w:rPr>
        <w:t>Undertake</w:t>
      </w:r>
      <w:r w:rsidR="000B6106">
        <w:rPr>
          <w:rFonts w:eastAsia="Calibri"/>
          <w:color w:val="000000"/>
          <w:sz w:val="24"/>
          <w:lang w:val="en-CA" w:eastAsia="en-CA"/>
        </w:rPr>
        <w:t>s</w:t>
      </w:r>
      <w:r w:rsidR="00A30EFA" w:rsidRPr="00A30EFA">
        <w:rPr>
          <w:rFonts w:eastAsia="Calibri"/>
          <w:color w:val="000000"/>
          <w:sz w:val="24"/>
          <w:lang w:val="en-CA" w:eastAsia="en-CA"/>
        </w:rPr>
        <w:t xml:space="preserve"> to learn how the water and wastewater systems work and their operational and maintenance r</w:t>
      </w:r>
      <w:r w:rsidR="00740328">
        <w:rPr>
          <w:rFonts w:eastAsia="Calibri"/>
          <w:color w:val="000000"/>
          <w:sz w:val="24"/>
          <w:lang w:val="en-CA" w:eastAsia="en-CA"/>
        </w:rPr>
        <w:t>equirements</w:t>
      </w:r>
    </w:p>
    <w:p w14:paraId="5EEA9E0B" w14:textId="77777777" w:rsidR="00A30EFA" w:rsidRPr="00A30EFA" w:rsidRDefault="000B6106" w:rsidP="000D265E">
      <w:pPr>
        <w:numPr>
          <w:ilvl w:val="0"/>
          <w:numId w:val="11"/>
        </w:numPr>
        <w:tabs>
          <w:tab w:val="num" w:pos="360"/>
        </w:tabs>
        <w:adjustRightInd/>
        <w:spacing w:after="160"/>
        <w:ind w:left="360" w:right="432"/>
        <w:jc w:val="both"/>
        <w:rPr>
          <w:rFonts w:eastAsia="Calibri"/>
          <w:color w:val="000000"/>
          <w:sz w:val="24"/>
          <w:lang w:val="en-CA" w:eastAsia="en-CA"/>
        </w:rPr>
      </w:pPr>
      <w:r>
        <w:rPr>
          <w:rFonts w:eastAsia="Calibri"/>
          <w:color w:val="000000"/>
          <w:sz w:val="24"/>
          <w:lang w:val="en-CA" w:eastAsia="en-CA"/>
        </w:rPr>
        <w:t>Carries</w:t>
      </w:r>
      <w:r w:rsidR="005F314E">
        <w:rPr>
          <w:rFonts w:eastAsia="Calibri"/>
          <w:color w:val="000000"/>
          <w:sz w:val="24"/>
          <w:lang w:val="en-CA" w:eastAsia="en-CA"/>
        </w:rPr>
        <w:t xml:space="preserve"> out </w:t>
      </w:r>
      <w:r w:rsidR="00740328">
        <w:rPr>
          <w:rFonts w:eastAsia="Calibri"/>
          <w:color w:val="000000"/>
          <w:sz w:val="24"/>
          <w:lang w:val="en-CA" w:eastAsia="en-CA"/>
        </w:rPr>
        <w:t>winter snow removal activities, both manual</w:t>
      </w:r>
      <w:r w:rsidR="00EB3280">
        <w:rPr>
          <w:rFonts w:eastAsia="Calibri"/>
          <w:color w:val="000000"/>
          <w:sz w:val="24"/>
          <w:lang w:val="en-CA" w:eastAsia="en-CA"/>
        </w:rPr>
        <w:t>ly</w:t>
      </w:r>
      <w:r w:rsidR="00740328">
        <w:rPr>
          <w:rFonts w:eastAsia="Calibri"/>
          <w:color w:val="000000"/>
          <w:sz w:val="24"/>
          <w:lang w:val="en-CA" w:eastAsia="en-CA"/>
        </w:rPr>
        <w:t xml:space="preserve"> and mechanically assisted</w:t>
      </w:r>
    </w:p>
    <w:p w14:paraId="5EEA9E0C" w14:textId="77777777" w:rsidR="00A30EFA" w:rsidRPr="00A30EFA" w:rsidRDefault="00A30EFA" w:rsidP="000D265E">
      <w:pPr>
        <w:numPr>
          <w:ilvl w:val="0"/>
          <w:numId w:val="11"/>
        </w:numPr>
        <w:tabs>
          <w:tab w:val="num" w:pos="360"/>
        </w:tabs>
        <w:adjustRightInd/>
        <w:spacing w:after="160"/>
        <w:ind w:left="360" w:right="432"/>
        <w:jc w:val="both"/>
        <w:rPr>
          <w:rFonts w:eastAsia="Calibri"/>
          <w:color w:val="000000"/>
          <w:sz w:val="24"/>
          <w:lang w:val="en-CA" w:eastAsia="en-CA"/>
        </w:rPr>
      </w:pPr>
      <w:r w:rsidRPr="00A30EFA">
        <w:rPr>
          <w:rFonts w:eastAsia="Calibri"/>
          <w:color w:val="000000"/>
          <w:sz w:val="24"/>
          <w:lang w:val="en-CA" w:eastAsia="en-CA"/>
        </w:rPr>
        <w:t>Clean</w:t>
      </w:r>
      <w:r w:rsidR="000B6106">
        <w:rPr>
          <w:rFonts w:eastAsia="Calibri"/>
          <w:color w:val="000000"/>
          <w:sz w:val="24"/>
          <w:lang w:val="en-CA" w:eastAsia="en-CA"/>
        </w:rPr>
        <w:t>s</w:t>
      </w:r>
      <w:r>
        <w:rPr>
          <w:rFonts w:eastAsia="Calibri"/>
          <w:color w:val="000000"/>
          <w:sz w:val="24"/>
          <w:lang w:val="en-CA" w:eastAsia="en-CA"/>
        </w:rPr>
        <w:t xml:space="preserve"> m</w:t>
      </w:r>
      <w:r w:rsidRPr="00A30EFA">
        <w:rPr>
          <w:rFonts w:eastAsia="Calibri"/>
          <w:color w:val="000000"/>
          <w:sz w:val="24"/>
          <w:lang w:val="en-CA" w:eastAsia="en-CA"/>
        </w:rPr>
        <w:t>unicipal buildings, sewage systems, water systems, drainage and road s</w:t>
      </w:r>
      <w:r>
        <w:rPr>
          <w:rFonts w:eastAsia="Calibri"/>
          <w:color w:val="000000"/>
          <w:sz w:val="24"/>
          <w:lang w:val="en-CA" w:eastAsia="en-CA"/>
        </w:rPr>
        <w:t>ystems, parking lots and other m</w:t>
      </w:r>
      <w:r w:rsidRPr="00A30EFA">
        <w:rPr>
          <w:rFonts w:eastAsia="Calibri"/>
          <w:color w:val="000000"/>
          <w:sz w:val="24"/>
          <w:lang w:val="en-CA" w:eastAsia="en-CA"/>
        </w:rPr>
        <w:t>unic</w:t>
      </w:r>
      <w:r w:rsidR="00740328">
        <w:rPr>
          <w:rFonts w:eastAsia="Calibri"/>
          <w:color w:val="000000"/>
          <w:sz w:val="24"/>
          <w:lang w:val="en-CA" w:eastAsia="en-CA"/>
        </w:rPr>
        <w:t>ipally owned or managed properties and structures</w:t>
      </w:r>
    </w:p>
    <w:p w14:paraId="5EEA9E0D" w14:textId="77777777" w:rsidR="00A30EFA" w:rsidRPr="00A30EFA" w:rsidRDefault="00EB3280" w:rsidP="000D265E">
      <w:pPr>
        <w:numPr>
          <w:ilvl w:val="0"/>
          <w:numId w:val="11"/>
        </w:numPr>
        <w:tabs>
          <w:tab w:val="num" w:pos="360"/>
        </w:tabs>
        <w:adjustRightInd/>
        <w:spacing w:after="160"/>
        <w:ind w:left="360" w:right="432"/>
        <w:jc w:val="both"/>
        <w:rPr>
          <w:rFonts w:eastAsia="Calibri"/>
          <w:color w:val="000000"/>
          <w:sz w:val="24"/>
          <w:lang w:val="en-CA" w:eastAsia="en-CA"/>
        </w:rPr>
      </w:pPr>
      <w:r>
        <w:rPr>
          <w:rFonts w:eastAsia="Calibri"/>
          <w:color w:val="000000"/>
          <w:sz w:val="24"/>
          <w:lang w:val="en-CA" w:eastAsia="en-CA"/>
        </w:rPr>
        <w:t>Maintain</w:t>
      </w:r>
      <w:r w:rsidR="000B6106">
        <w:rPr>
          <w:rFonts w:eastAsia="Calibri"/>
          <w:color w:val="000000"/>
          <w:sz w:val="24"/>
          <w:lang w:val="en-CA" w:eastAsia="en-CA"/>
        </w:rPr>
        <w:t>s</w:t>
      </w:r>
      <w:r w:rsidR="00740328">
        <w:rPr>
          <w:rFonts w:eastAsia="Calibri"/>
          <w:color w:val="000000"/>
          <w:sz w:val="24"/>
          <w:lang w:val="en-CA" w:eastAsia="en-CA"/>
        </w:rPr>
        <w:t xml:space="preserve"> and r</w:t>
      </w:r>
      <w:r>
        <w:rPr>
          <w:rFonts w:eastAsia="Calibri"/>
          <w:color w:val="000000"/>
          <w:sz w:val="24"/>
          <w:lang w:val="en-CA" w:eastAsia="en-CA"/>
        </w:rPr>
        <w:t>epair</w:t>
      </w:r>
      <w:r w:rsidR="000B6106">
        <w:rPr>
          <w:rFonts w:eastAsia="Calibri"/>
          <w:color w:val="000000"/>
          <w:sz w:val="24"/>
          <w:lang w:val="en-CA" w:eastAsia="en-CA"/>
        </w:rPr>
        <w:t>s</w:t>
      </w:r>
      <w:r w:rsidR="00A30EFA">
        <w:rPr>
          <w:rFonts w:eastAsia="Calibri"/>
          <w:color w:val="000000"/>
          <w:sz w:val="24"/>
          <w:lang w:val="en-CA" w:eastAsia="en-CA"/>
        </w:rPr>
        <w:t xml:space="preserve"> m</w:t>
      </w:r>
      <w:r w:rsidR="00A30EFA" w:rsidRPr="00A30EFA">
        <w:rPr>
          <w:rFonts w:eastAsia="Calibri"/>
          <w:color w:val="000000"/>
          <w:sz w:val="24"/>
          <w:lang w:val="en-CA" w:eastAsia="en-CA"/>
        </w:rPr>
        <w:t>unicipal buildings, sewage systems, water systems, drainage and road systems, parking lots and other Munic</w:t>
      </w:r>
      <w:r w:rsidR="00740328">
        <w:rPr>
          <w:rFonts w:eastAsia="Calibri"/>
          <w:color w:val="000000"/>
          <w:sz w:val="24"/>
          <w:lang w:val="en-CA" w:eastAsia="en-CA"/>
        </w:rPr>
        <w:t>ipal properties and structures</w:t>
      </w:r>
    </w:p>
    <w:p w14:paraId="5EEA9E0E" w14:textId="77777777" w:rsidR="00A30EFA" w:rsidRPr="00A30EFA" w:rsidRDefault="00A30EFA" w:rsidP="000D265E">
      <w:pPr>
        <w:numPr>
          <w:ilvl w:val="0"/>
          <w:numId w:val="11"/>
        </w:numPr>
        <w:tabs>
          <w:tab w:val="num" w:pos="360"/>
        </w:tabs>
        <w:adjustRightInd/>
        <w:spacing w:after="160"/>
        <w:ind w:left="360" w:right="432"/>
        <w:jc w:val="both"/>
        <w:rPr>
          <w:rFonts w:eastAsia="Calibri"/>
          <w:color w:val="000000"/>
          <w:sz w:val="24"/>
          <w:lang w:val="en-CA" w:eastAsia="en-CA"/>
        </w:rPr>
      </w:pPr>
      <w:r w:rsidRPr="00A30EFA">
        <w:rPr>
          <w:rFonts w:eastAsia="Calibri"/>
          <w:color w:val="000000"/>
          <w:sz w:val="24"/>
          <w:lang w:val="en-CA" w:eastAsia="en-CA"/>
        </w:rPr>
        <w:t>Observe</w:t>
      </w:r>
      <w:r w:rsidR="000B6106">
        <w:rPr>
          <w:rFonts w:eastAsia="Calibri"/>
          <w:color w:val="000000"/>
          <w:sz w:val="24"/>
          <w:lang w:val="en-CA" w:eastAsia="en-CA"/>
        </w:rPr>
        <w:t>s</w:t>
      </w:r>
      <w:r w:rsidRPr="00A30EFA">
        <w:rPr>
          <w:rFonts w:eastAsia="Calibri"/>
          <w:color w:val="000000"/>
          <w:sz w:val="24"/>
          <w:lang w:val="en-CA" w:eastAsia="en-CA"/>
        </w:rPr>
        <w:t xml:space="preserve"> and record</w:t>
      </w:r>
      <w:r w:rsidR="000B6106">
        <w:rPr>
          <w:rFonts w:eastAsia="Calibri"/>
          <w:color w:val="000000"/>
          <w:sz w:val="24"/>
          <w:lang w:val="en-CA" w:eastAsia="en-CA"/>
        </w:rPr>
        <w:t>s</w:t>
      </w:r>
      <w:r w:rsidRPr="00A30EFA">
        <w:rPr>
          <w:rFonts w:eastAsia="Calibri"/>
          <w:color w:val="000000"/>
          <w:sz w:val="24"/>
          <w:lang w:val="en-CA" w:eastAsia="en-CA"/>
        </w:rPr>
        <w:t xml:space="preserve"> measurements as dir</w:t>
      </w:r>
      <w:r>
        <w:rPr>
          <w:rFonts w:eastAsia="Calibri"/>
          <w:color w:val="000000"/>
          <w:sz w:val="24"/>
          <w:lang w:val="en-CA" w:eastAsia="en-CA"/>
        </w:rPr>
        <w:t>ected by Maintenance Technician</w:t>
      </w:r>
      <w:r w:rsidR="00740328">
        <w:rPr>
          <w:rFonts w:eastAsia="Calibri"/>
          <w:color w:val="000000"/>
          <w:sz w:val="24"/>
          <w:lang w:val="en-CA" w:eastAsia="en-CA"/>
        </w:rPr>
        <w:t xml:space="preserve"> and Water or</w:t>
      </w:r>
      <w:r w:rsidRPr="00A30EFA">
        <w:rPr>
          <w:rFonts w:eastAsia="Calibri"/>
          <w:color w:val="000000"/>
          <w:sz w:val="24"/>
          <w:lang w:val="en-CA" w:eastAsia="en-CA"/>
        </w:rPr>
        <w:t xml:space="preserve"> Wastew</w:t>
      </w:r>
      <w:r w:rsidR="00740328">
        <w:rPr>
          <w:rFonts w:eastAsia="Calibri"/>
          <w:color w:val="000000"/>
          <w:sz w:val="24"/>
          <w:lang w:val="en-CA" w:eastAsia="en-CA"/>
        </w:rPr>
        <w:t>ater Treatment Plant Operators</w:t>
      </w:r>
    </w:p>
    <w:p w14:paraId="5EEA9E0F" w14:textId="77777777" w:rsidR="00A30EFA" w:rsidRPr="00A30EFA" w:rsidRDefault="000B6106" w:rsidP="000D265E">
      <w:pPr>
        <w:numPr>
          <w:ilvl w:val="0"/>
          <w:numId w:val="11"/>
        </w:numPr>
        <w:tabs>
          <w:tab w:val="num" w:pos="360"/>
        </w:tabs>
        <w:adjustRightInd/>
        <w:spacing w:after="160"/>
        <w:ind w:left="360" w:right="432"/>
        <w:jc w:val="both"/>
        <w:rPr>
          <w:rFonts w:eastAsia="Calibri"/>
          <w:color w:val="000000"/>
          <w:sz w:val="24"/>
          <w:lang w:val="en-CA" w:eastAsia="en-CA"/>
        </w:rPr>
      </w:pPr>
      <w:r>
        <w:rPr>
          <w:rFonts w:eastAsia="Calibri"/>
          <w:color w:val="000000"/>
          <w:sz w:val="24"/>
          <w:lang w:val="en-CA" w:eastAsia="en-CA"/>
        </w:rPr>
        <w:t>Studies</w:t>
      </w:r>
      <w:r w:rsidR="00A30EFA" w:rsidRPr="00A30EFA">
        <w:rPr>
          <w:rFonts w:eastAsia="Calibri"/>
          <w:color w:val="000000"/>
          <w:sz w:val="24"/>
          <w:lang w:val="en-CA" w:eastAsia="en-CA"/>
        </w:rPr>
        <w:t xml:space="preserve"> and learn</w:t>
      </w:r>
      <w:r>
        <w:rPr>
          <w:rFonts w:eastAsia="Calibri"/>
          <w:color w:val="000000"/>
          <w:sz w:val="24"/>
          <w:lang w:val="en-CA" w:eastAsia="en-CA"/>
        </w:rPr>
        <w:t>s</w:t>
      </w:r>
      <w:r w:rsidR="00A30EFA" w:rsidRPr="00A30EFA">
        <w:rPr>
          <w:rFonts w:eastAsia="Calibri"/>
          <w:color w:val="000000"/>
          <w:sz w:val="24"/>
          <w:lang w:val="en-CA" w:eastAsia="en-CA"/>
        </w:rPr>
        <w:t xml:space="preserve"> technical skill</w:t>
      </w:r>
      <w:r w:rsidR="00A30EFA">
        <w:rPr>
          <w:rFonts w:eastAsia="Calibri"/>
          <w:color w:val="000000"/>
          <w:sz w:val="24"/>
          <w:lang w:val="en-CA" w:eastAsia="en-CA"/>
        </w:rPr>
        <w:t>s and methods related to operation, repair and maintenance</w:t>
      </w:r>
      <w:r w:rsidR="00A30EFA" w:rsidRPr="00A30EFA">
        <w:rPr>
          <w:rFonts w:eastAsia="Calibri"/>
          <w:color w:val="000000"/>
          <w:sz w:val="24"/>
          <w:lang w:val="en-CA" w:eastAsia="en-CA"/>
        </w:rPr>
        <w:t xml:space="preserve"> of sewage and water works. </w:t>
      </w:r>
    </w:p>
    <w:p w14:paraId="5EEA9E10" w14:textId="77777777" w:rsidR="00A30EFA" w:rsidRPr="00A30EFA" w:rsidRDefault="00A30EFA" w:rsidP="000D265E">
      <w:pPr>
        <w:numPr>
          <w:ilvl w:val="0"/>
          <w:numId w:val="11"/>
        </w:numPr>
        <w:tabs>
          <w:tab w:val="num" w:pos="360"/>
        </w:tabs>
        <w:adjustRightInd/>
        <w:spacing w:after="160"/>
        <w:ind w:left="360" w:right="432"/>
        <w:jc w:val="both"/>
        <w:rPr>
          <w:rFonts w:eastAsia="Calibri"/>
          <w:color w:val="000000"/>
          <w:sz w:val="24"/>
          <w:lang w:val="en-CA" w:eastAsia="en-CA"/>
        </w:rPr>
      </w:pPr>
      <w:r w:rsidRPr="00A30EFA">
        <w:rPr>
          <w:rFonts w:eastAsia="Calibri"/>
          <w:color w:val="000000"/>
          <w:sz w:val="24"/>
          <w:lang w:val="en-CA" w:eastAsia="en-CA"/>
        </w:rPr>
        <w:t>Work</w:t>
      </w:r>
      <w:r w:rsidR="000B6106">
        <w:rPr>
          <w:rFonts w:eastAsia="Calibri"/>
          <w:color w:val="000000"/>
          <w:sz w:val="24"/>
          <w:lang w:val="en-CA" w:eastAsia="en-CA"/>
        </w:rPr>
        <w:t>s</w:t>
      </w:r>
      <w:r w:rsidR="00740328">
        <w:rPr>
          <w:rFonts w:eastAsia="Calibri"/>
          <w:color w:val="000000"/>
          <w:sz w:val="24"/>
          <w:lang w:val="en-CA" w:eastAsia="en-CA"/>
        </w:rPr>
        <w:t xml:space="preserve"> with other Municipal Operations</w:t>
      </w:r>
      <w:r w:rsidRPr="00A30EFA">
        <w:rPr>
          <w:rFonts w:eastAsia="Calibri"/>
          <w:color w:val="000000"/>
          <w:sz w:val="24"/>
          <w:lang w:val="en-CA" w:eastAsia="en-CA"/>
        </w:rPr>
        <w:t xml:space="preserve"> staff (and contractors) to carry out repairs and modifications to the Wastewater/Water treatment and c</w:t>
      </w:r>
      <w:r w:rsidR="00740328">
        <w:rPr>
          <w:rFonts w:eastAsia="Calibri"/>
          <w:color w:val="000000"/>
          <w:sz w:val="24"/>
          <w:lang w:val="en-CA" w:eastAsia="en-CA"/>
        </w:rPr>
        <w:t>ollection/distribution systems</w:t>
      </w:r>
    </w:p>
    <w:p w14:paraId="5EEA9E11" w14:textId="77777777" w:rsidR="00740328" w:rsidRDefault="000B6106" w:rsidP="00740328">
      <w:pPr>
        <w:numPr>
          <w:ilvl w:val="0"/>
          <w:numId w:val="11"/>
        </w:numPr>
        <w:tabs>
          <w:tab w:val="num" w:pos="360"/>
        </w:tabs>
        <w:adjustRightInd/>
        <w:spacing w:after="160"/>
        <w:ind w:left="360" w:right="432"/>
        <w:jc w:val="both"/>
        <w:rPr>
          <w:rFonts w:eastAsia="Calibri"/>
          <w:color w:val="000000"/>
          <w:sz w:val="24"/>
          <w:lang w:val="en-CA" w:eastAsia="en-CA"/>
        </w:rPr>
      </w:pPr>
      <w:r>
        <w:rPr>
          <w:rFonts w:eastAsia="Calibri"/>
          <w:color w:val="000000"/>
          <w:sz w:val="24"/>
          <w:lang w:val="en-CA" w:eastAsia="en-CA"/>
        </w:rPr>
        <w:t>Carries</w:t>
      </w:r>
      <w:r w:rsidR="00A30EFA" w:rsidRPr="00A30EFA">
        <w:rPr>
          <w:rFonts w:eastAsia="Calibri"/>
          <w:color w:val="000000"/>
          <w:sz w:val="24"/>
          <w:lang w:val="en-CA" w:eastAsia="en-CA"/>
        </w:rPr>
        <w:t xml:space="preserve"> out such janitorial duties as required and maintain </w:t>
      </w:r>
      <w:r w:rsidR="00740328">
        <w:rPr>
          <w:rFonts w:eastAsia="Calibri"/>
          <w:color w:val="000000"/>
          <w:sz w:val="24"/>
          <w:lang w:val="en-CA" w:eastAsia="en-CA"/>
        </w:rPr>
        <w:t xml:space="preserve">the building </w:t>
      </w:r>
      <w:r w:rsidR="00740328">
        <w:rPr>
          <w:sz w:val="24"/>
        </w:rPr>
        <w:t>in a safe, neat and tidy manner</w:t>
      </w:r>
    </w:p>
    <w:p w14:paraId="5EEA9E12" w14:textId="77777777" w:rsidR="00740328" w:rsidRPr="00740328" w:rsidRDefault="00740328" w:rsidP="00740328">
      <w:pPr>
        <w:numPr>
          <w:ilvl w:val="0"/>
          <w:numId w:val="11"/>
        </w:numPr>
        <w:tabs>
          <w:tab w:val="num" w:pos="360"/>
        </w:tabs>
        <w:adjustRightInd/>
        <w:spacing w:after="160"/>
        <w:ind w:left="360" w:right="432"/>
        <w:jc w:val="both"/>
        <w:rPr>
          <w:rFonts w:eastAsia="Calibri"/>
          <w:color w:val="000000"/>
          <w:sz w:val="24"/>
          <w:lang w:val="en-CA" w:eastAsia="en-CA"/>
        </w:rPr>
      </w:pPr>
      <w:r w:rsidRPr="00740328">
        <w:rPr>
          <w:sz w:val="24"/>
        </w:rPr>
        <w:t>Report</w:t>
      </w:r>
      <w:r w:rsidR="000B6106">
        <w:rPr>
          <w:sz w:val="24"/>
        </w:rPr>
        <w:t>s</w:t>
      </w:r>
      <w:r>
        <w:rPr>
          <w:sz w:val="24"/>
        </w:rPr>
        <w:t xml:space="preserve"> any </w:t>
      </w:r>
      <w:r w:rsidRPr="00740328">
        <w:rPr>
          <w:sz w:val="24"/>
        </w:rPr>
        <w:t>facility deficiencies in a timely manner</w:t>
      </w:r>
    </w:p>
    <w:p w14:paraId="5EEA9E13" w14:textId="77777777" w:rsidR="00A30EFA" w:rsidRDefault="00A30EFA" w:rsidP="000D265E">
      <w:pPr>
        <w:numPr>
          <w:ilvl w:val="0"/>
          <w:numId w:val="11"/>
        </w:numPr>
        <w:tabs>
          <w:tab w:val="num" w:pos="360"/>
        </w:tabs>
        <w:adjustRightInd/>
        <w:spacing w:after="160"/>
        <w:ind w:left="360" w:right="432"/>
        <w:jc w:val="both"/>
        <w:rPr>
          <w:rFonts w:eastAsia="Calibri"/>
          <w:color w:val="000000"/>
          <w:sz w:val="24"/>
          <w:lang w:val="en-CA" w:eastAsia="en-CA"/>
        </w:rPr>
      </w:pPr>
      <w:r w:rsidRPr="00A30EFA">
        <w:rPr>
          <w:rFonts w:eastAsia="Calibri"/>
          <w:color w:val="000000"/>
          <w:sz w:val="24"/>
          <w:lang w:val="en-CA" w:eastAsia="en-CA"/>
        </w:rPr>
        <w:t>Participate</w:t>
      </w:r>
      <w:r w:rsidR="000B6106">
        <w:rPr>
          <w:rFonts w:eastAsia="Calibri"/>
          <w:color w:val="000000"/>
          <w:sz w:val="24"/>
          <w:lang w:val="en-CA" w:eastAsia="en-CA"/>
        </w:rPr>
        <w:t>s</w:t>
      </w:r>
      <w:r>
        <w:rPr>
          <w:rFonts w:eastAsia="Calibri"/>
          <w:color w:val="000000"/>
          <w:sz w:val="24"/>
          <w:lang w:val="en-CA" w:eastAsia="en-CA"/>
        </w:rPr>
        <w:t xml:space="preserve"> with other d</w:t>
      </w:r>
      <w:r w:rsidRPr="00A30EFA">
        <w:rPr>
          <w:rFonts w:eastAsia="Calibri"/>
          <w:color w:val="000000"/>
          <w:sz w:val="24"/>
          <w:lang w:val="en-CA" w:eastAsia="en-CA"/>
        </w:rPr>
        <w:t>epartmental staff in the development and documentation of operat</w:t>
      </w:r>
      <w:r w:rsidR="00740328">
        <w:rPr>
          <w:rFonts w:eastAsia="Calibri"/>
          <w:color w:val="000000"/>
          <w:sz w:val="24"/>
          <w:lang w:val="en-CA" w:eastAsia="en-CA"/>
        </w:rPr>
        <w:t>ing and maintenance procedures</w:t>
      </w:r>
    </w:p>
    <w:p w14:paraId="5EEA9E14" w14:textId="77777777" w:rsidR="00740328" w:rsidRPr="00A30EFA" w:rsidRDefault="00EB3280" w:rsidP="000D265E">
      <w:pPr>
        <w:numPr>
          <w:ilvl w:val="0"/>
          <w:numId w:val="11"/>
        </w:numPr>
        <w:tabs>
          <w:tab w:val="num" w:pos="360"/>
        </w:tabs>
        <w:adjustRightInd/>
        <w:spacing w:after="160"/>
        <w:ind w:left="360" w:right="432"/>
        <w:jc w:val="both"/>
        <w:rPr>
          <w:rFonts w:eastAsia="Calibri"/>
          <w:color w:val="000000"/>
          <w:sz w:val="24"/>
          <w:lang w:val="en-CA" w:eastAsia="en-CA"/>
        </w:rPr>
      </w:pPr>
      <w:r>
        <w:rPr>
          <w:rFonts w:eastAsia="Calibri"/>
          <w:color w:val="000000"/>
          <w:sz w:val="24"/>
          <w:lang w:val="en-CA" w:eastAsia="en-CA"/>
        </w:rPr>
        <w:t>Keep</w:t>
      </w:r>
      <w:r w:rsidR="000B6106">
        <w:rPr>
          <w:rFonts w:eastAsia="Calibri"/>
          <w:color w:val="000000"/>
          <w:sz w:val="24"/>
          <w:lang w:val="en-CA" w:eastAsia="en-CA"/>
        </w:rPr>
        <w:t>s</w:t>
      </w:r>
      <w:r w:rsidR="00740328" w:rsidRPr="00A30EFA">
        <w:rPr>
          <w:rFonts w:eastAsia="Calibri"/>
          <w:color w:val="000000"/>
          <w:sz w:val="24"/>
          <w:lang w:val="en-CA" w:eastAsia="en-CA"/>
        </w:rPr>
        <w:t xml:space="preserve"> the </w:t>
      </w:r>
      <w:r w:rsidR="00740328">
        <w:rPr>
          <w:rFonts w:eastAsia="Calibri"/>
          <w:color w:val="000000"/>
          <w:sz w:val="24"/>
          <w:lang w:val="en-CA" w:eastAsia="en-CA"/>
        </w:rPr>
        <w:t xml:space="preserve">Municipal Services Manager </w:t>
      </w:r>
      <w:r w:rsidR="00740328" w:rsidRPr="00A30EFA">
        <w:rPr>
          <w:rFonts w:eastAsia="Calibri"/>
          <w:color w:val="000000"/>
          <w:sz w:val="24"/>
          <w:lang w:val="en-CA" w:eastAsia="en-CA"/>
        </w:rPr>
        <w:t>informed of developing areas of concern and emerging issues and opportunities to improve the balance of operating and maintenance cost and level of service.</w:t>
      </w:r>
    </w:p>
    <w:p w14:paraId="5EEA9E16" w14:textId="30E46C5F" w:rsidR="007533B1" w:rsidRPr="001C4924" w:rsidRDefault="00740328" w:rsidP="001C4924">
      <w:pPr>
        <w:numPr>
          <w:ilvl w:val="0"/>
          <w:numId w:val="11"/>
        </w:numPr>
        <w:tabs>
          <w:tab w:val="num" w:pos="360"/>
        </w:tabs>
        <w:adjustRightInd/>
        <w:spacing w:after="160"/>
        <w:ind w:left="360" w:right="432"/>
        <w:jc w:val="both"/>
        <w:rPr>
          <w:rFonts w:eastAsia="Calibri"/>
          <w:color w:val="000000"/>
          <w:sz w:val="24"/>
          <w:lang w:val="en-CA" w:eastAsia="en-CA"/>
        </w:rPr>
      </w:pPr>
      <w:r>
        <w:rPr>
          <w:sz w:val="24"/>
        </w:rPr>
        <w:t>Other reasonable related</w:t>
      </w:r>
      <w:r w:rsidRPr="004440E9">
        <w:rPr>
          <w:sz w:val="24"/>
        </w:rPr>
        <w:t xml:space="preserve"> duties as may be assigned by the</w:t>
      </w:r>
      <w:r>
        <w:rPr>
          <w:sz w:val="24"/>
        </w:rPr>
        <w:t xml:space="preserve"> Lead Hand or Municipal Services Manager</w:t>
      </w:r>
    </w:p>
    <w:p w14:paraId="54104944" w14:textId="77777777" w:rsidR="001C4924" w:rsidRPr="001C4924" w:rsidRDefault="001C4924" w:rsidP="001C4924">
      <w:pPr>
        <w:numPr>
          <w:ilvl w:val="0"/>
          <w:numId w:val="11"/>
        </w:numPr>
        <w:tabs>
          <w:tab w:val="left" w:pos="360"/>
        </w:tabs>
        <w:adjustRightInd/>
        <w:spacing w:after="120"/>
        <w:ind w:left="360"/>
        <w:jc w:val="both"/>
        <w:rPr>
          <w:rFonts w:eastAsia="Calibri"/>
          <w:sz w:val="24"/>
          <w:lang w:val="en-CA" w:eastAsia="en-CA"/>
        </w:rPr>
      </w:pPr>
      <w:r>
        <w:rPr>
          <w:sz w:val="24"/>
        </w:rPr>
        <w:t>Ensures all required certifications are up to date to perform duties</w:t>
      </w:r>
    </w:p>
    <w:p w14:paraId="14051B79" w14:textId="77777777" w:rsidR="001C4924" w:rsidRPr="00233666" w:rsidRDefault="001C4924" w:rsidP="001C4924">
      <w:pPr>
        <w:tabs>
          <w:tab w:val="left" w:pos="360"/>
        </w:tabs>
        <w:adjustRightInd/>
        <w:spacing w:after="120"/>
        <w:ind w:left="360"/>
        <w:jc w:val="both"/>
        <w:rPr>
          <w:rFonts w:eastAsia="Calibri"/>
          <w:sz w:val="24"/>
          <w:lang w:val="en-CA" w:eastAsia="en-CA"/>
        </w:rPr>
      </w:pPr>
    </w:p>
    <w:p w14:paraId="5EEA9E17" w14:textId="77777777" w:rsidR="00286C1E" w:rsidRPr="00AC53AD" w:rsidRDefault="00286C1E" w:rsidP="00002F12">
      <w:pPr>
        <w:shd w:val="clear" w:color="auto" w:fill="E0E0E0"/>
        <w:spacing w:after="120"/>
        <w:jc w:val="both"/>
        <w:rPr>
          <w:b/>
          <w:sz w:val="24"/>
        </w:rPr>
      </w:pPr>
      <w:r w:rsidRPr="00AC53AD">
        <w:rPr>
          <w:b/>
          <w:sz w:val="24"/>
        </w:rPr>
        <w:lastRenderedPageBreak/>
        <w:t>Qualifications</w:t>
      </w:r>
    </w:p>
    <w:p w14:paraId="5EEA9E18" w14:textId="77777777" w:rsidR="0040498A" w:rsidRPr="00365A52" w:rsidRDefault="0040498A" w:rsidP="0040498A">
      <w:pPr>
        <w:widowControl/>
        <w:autoSpaceDE/>
        <w:autoSpaceDN/>
        <w:adjustRightInd/>
        <w:spacing w:line="211" w:lineRule="auto"/>
        <w:jc w:val="both"/>
        <w:rPr>
          <w:b/>
          <w:i/>
          <w:sz w:val="24"/>
        </w:rPr>
      </w:pPr>
      <w:r w:rsidRPr="00365A52">
        <w:rPr>
          <w:b/>
          <w:i/>
          <w:sz w:val="24"/>
        </w:rPr>
        <w:t>Required:</w:t>
      </w:r>
    </w:p>
    <w:p w14:paraId="5EEA9E19" w14:textId="77777777" w:rsidR="0040498A" w:rsidRDefault="0040498A" w:rsidP="0040498A">
      <w:pPr>
        <w:widowControl/>
        <w:numPr>
          <w:ilvl w:val="0"/>
          <w:numId w:val="37"/>
        </w:numPr>
        <w:autoSpaceDE/>
        <w:autoSpaceDN/>
        <w:adjustRightInd/>
        <w:spacing w:after="60" w:line="211" w:lineRule="auto"/>
        <w:jc w:val="both"/>
        <w:rPr>
          <w:sz w:val="24"/>
        </w:rPr>
      </w:pPr>
      <w:r>
        <w:rPr>
          <w:sz w:val="24"/>
        </w:rPr>
        <w:t>Grade 12 or GED equivalent</w:t>
      </w:r>
    </w:p>
    <w:p w14:paraId="5EEA9E1A" w14:textId="77777777" w:rsidR="0040498A" w:rsidRDefault="0040498A" w:rsidP="0040498A">
      <w:pPr>
        <w:widowControl/>
        <w:numPr>
          <w:ilvl w:val="0"/>
          <w:numId w:val="37"/>
        </w:numPr>
        <w:autoSpaceDE/>
        <w:autoSpaceDN/>
        <w:adjustRightInd/>
        <w:spacing w:after="60" w:line="211" w:lineRule="auto"/>
        <w:jc w:val="both"/>
        <w:rPr>
          <w:sz w:val="24"/>
        </w:rPr>
      </w:pPr>
      <w:r>
        <w:rPr>
          <w:sz w:val="24"/>
        </w:rPr>
        <w:t>Excellent communication skills</w:t>
      </w:r>
    </w:p>
    <w:p w14:paraId="5EEA9E1B" w14:textId="77777777" w:rsidR="0040498A" w:rsidRDefault="0040498A" w:rsidP="0040498A">
      <w:pPr>
        <w:widowControl/>
        <w:numPr>
          <w:ilvl w:val="0"/>
          <w:numId w:val="37"/>
        </w:numPr>
        <w:autoSpaceDE/>
        <w:autoSpaceDN/>
        <w:adjustRightInd/>
        <w:spacing w:after="60" w:line="211" w:lineRule="auto"/>
        <w:jc w:val="both"/>
        <w:rPr>
          <w:sz w:val="24"/>
        </w:rPr>
      </w:pPr>
      <w:r w:rsidRPr="00C50F31">
        <w:rPr>
          <w:sz w:val="24"/>
        </w:rPr>
        <w:t>Have and maintain a valid NS driver’s license (minimum Class 5)</w:t>
      </w:r>
    </w:p>
    <w:p w14:paraId="5EEA9E1C" w14:textId="4DDC837C" w:rsidR="0040498A" w:rsidRPr="005445A6" w:rsidRDefault="0040498A" w:rsidP="0040498A">
      <w:pPr>
        <w:widowControl/>
        <w:numPr>
          <w:ilvl w:val="0"/>
          <w:numId w:val="37"/>
        </w:numPr>
        <w:autoSpaceDE/>
        <w:autoSpaceDN/>
        <w:adjustRightInd/>
        <w:spacing w:after="60" w:line="211" w:lineRule="auto"/>
        <w:jc w:val="both"/>
        <w:rPr>
          <w:sz w:val="24"/>
        </w:rPr>
      </w:pPr>
      <w:r w:rsidRPr="005445A6">
        <w:rPr>
          <w:sz w:val="24"/>
        </w:rPr>
        <w:t>WHMIS</w:t>
      </w:r>
      <w:r>
        <w:rPr>
          <w:sz w:val="24"/>
        </w:rPr>
        <w:t xml:space="preserve">  (</w:t>
      </w:r>
      <w:r w:rsidRPr="009B4797">
        <w:rPr>
          <w:i/>
          <w:sz w:val="24"/>
        </w:rPr>
        <w:t>training provided by employer</w:t>
      </w:r>
      <w:r>
        <w:rPr>
          <w:sz w:val="24"/>
        </w:rPr>
        <w:t>)</w:t>
      </w:r>
    </w:p>
    <w:p w14:paraId="5EEA9E1D" w14:textId="77777777" w:rsidR="0040498A" w:rsidRDefault="0040498A" w:rsidP="0040498A">
      <w:pPr>
        <w:widowControl/>
        <w:numPr>
          <w:ilvl w:val="0"/>
          <w:numId w:val="37"/>
        </w:numPr>
        <w:autoSpaceDE/>
        <w:autoSpaceDN/>
        <w:adjustRightInd/>
        <w:spacing w:after="60" w:line="211" w:lineRule="auto"/>
        <w:jc w:val="both"/>
        <w:rPr>
          <w:sz w:val="24"/>
        </w:rPr>
      </w:pPr>
      <w:r w:rsidRPr="005445A6">
        <w:rPr>
          <w:sz w:val="24"/>
        </w:rPr>
        <w:t>First Aid</w:t>
      </w:r>
      <w:r>
        <w:rPr>
          <w:sz w:val="24"/>
        </w:rPr>
        <w:t xml:space="preserve"> (</w:t>
      </w:r>
      <w:r w:rsidRPr="009B4797">
        <w:rPr>
          <w:i/>
          <w:sz w:val="24"/>
        </w:rPr>
        <w:t>training provided by employer</w:t>
      </w:r>
      <w:r>
        <w:rPr>
          <w:sz w:val="24"/>
        </w:rPr>
        <w:t>)</w:t>
      </w:r>
    </w:p>
    <w:p w14:paraId="5EEA9E1E" w14:textId="77777777" w:rsidR="00694DA2" w:rsidRPr="00694DA2" w:rsidRDefault="00694DA2" w:rsidP="0040498A">
      <w:pPr>
        <w:widowControl/>
        <w:numPr>
          <w:ilvl w:val="0"/>
          <w:numId w:val="37"/>
        </w:numPr>
        <w:autoSpaceDE/>
        <w:autoSpaceDN/>
        <w:adjustRightInd/>
        <w:spacing w:after="60" w:line="211" w:lineRule="auto"/>
        <w:jc w:val="both"/>
        <w:rPr>
          <w:sz w:val="24"/>
        </w:rPr>
      </w:pPr>
      <w:r w:rsidRPr="00694DA2">
        <w:rPr>
          <w:rFonts w:eastAsia="Calibri"/>
          <w:color w:val="000000"/>
          <w:sz w:val="24"/>
          <w:lang w:val="en-CA" w:eastAsia="en-CA"/>
        </w:rPr>
        <w:t>Construction Safety Training</w:t>
      </w:r>
      <w:r>
        <w:rPr>
          <w:rFonts w:eastAsia="Calibri"/>
          <w:color w:val="000000"/>
          <w:sz w:val="24"/>
          <w:lang w:val="en-CA" w:eastAsia="en-CA"/>
        </w:rPr>
        <w:t xml:space="preserve"> </w:t>
      </w:r>
      <w:r>
        <w:rPr>
          <w:sz w:val="24"/>
        </w:rPr>
        <w:t>(</w:t>
      </w:r>
      <w:r w:rsidRPr="009B4797">
        <w:rPr>
          <w:i/>
          <w:sz w:val="24"/>
        </w:rPr>
        <w:t>training provided by employer</w:t>
      </w:r>
      <w:r>
        <w:rPr>
          <w:sz w:val="24"/>
        </w:rPr>
        <w:t>)</w:t>
      </w:r>
    </w:p>
    <w:p w14:paraId="5EEA9E1F" w14:textId="77777777" w:rsidR="0040498A" w:rsidRDefault="0040498A" w:rsidP="0040498A">
      <w:pPr>
        <w:widowControl/>
        <w:numPr>
          <w:ilvl w:val="0"/>
          <w:numId w:val="37"/>
        </w:numPr>
        <w:autoSpaceDE/>
        <w:autoSpaceDN/>
        <w:adjustRightInd/>
        <w:spacing w:after="60" w:line="211" w:lineRule="auto"/>
        <w:jc w:val="both"/>
        <w:rPr>
          <w:sz w:val="24"/>
        </w:rPr>
      </w:pPr>
      <w:r>
        <w:rPr>
          <w:sz w:val="24"/>
        </w:rPr>
        <w:t>Client-oriented service delivery</w:t>
      </w:r>
    </w:p>
    <w:p w14:paraId="5EEA9E20" w14:textId="77777777" w:rsidR="0040498A" w:rsidRPr="00C50F31" w:rsidRDefault="0040498A" w:rsidP="0040498A">
      <w:pPr>
        <w:widowControl/>
        <w:numPr>
          <w:ilvl w:val="0"/>
          <w:numId w:val="37"/>
        </w:numPr>
        <w:autoSpaceDE/>
        <w:autoSpaceDN/>
        <w:adjustRightInd/>
        <w:spacing w:after="60" w:line="211" w:lineRule="auto"/>
        <w:jc w:val="both"/>
        <w:rPr>
          <w:sz w:val="24"/>
        </w:rPr>
      </w:pPr>
      <w:r w:rsidRPr="005445A6">
        <w:rPr>
          <w:sz w:val="24"/>
        </w:rPr>
        <w:t>Problem solving; decision making; critical thinking; job task planning and organizing</w:t>
      </w:r>
    </w:p>
    <w:p w14:paraId="5EEA9E21" w14:textId="77777777" w:rsidR="0040498A" w:rsidRPr="005445A6" w:rsidRDefault="0040498A" w:rsidP="0040498A">
      <w:pPr>
        <w:widowControl/>
        <w:numPr>
          <w:ilvl w:val="0"/>
          <w:numId w:val="37"/>
        </w:numPr>
        <w:autoSpaceDE/>
        <w:autoSpaceDN/>
        <w:adjustRightInd/>
        <w:spacing w:after="60" w:line="211" w:lineRule="auto"/>
        <w:jc w:val="both"/>
        <w:rPr>
          <w:sz w:val="24"/>
        </w:rPr>
      </w:pPr>
      <w:r w:rsidRPr="005445A6">
        <w:rPr>
          <w:sz w:val="24"/>
        </w:rPr>
        <w:t>Chain saw operation experience or certificate</w:t>
      </w:r>
    </w:p>
    <w:p w14:paraId="5EEA9E22" w14:textId="77777777" w:rsidR="0040498A" w:rsidRDefault="0040498A" w:rsidP="0040498A">
      <w:pPr>
        <w:widowControl/>
        <w:numPr>
          <w:ilvl w:val="0"/>
          <w:numId w:val="37"/>
        </w:numPr>
        <w:autoSpaceDE/>
        <w:autoSpaceDN/>
        <w:adjustRightInd/>
        <w:spacing w:after="120" w:line="211" w:lineRule="auto"/>
        <w:jc w:val="both"/>
        <w:rPr>
          <w:sz w:val="24"/>
        </w:rPr>
      </w:pPr>
      <w:r w:rsidRPr="005445A6">
        <w:rPr>
          <w:sz w:val="24"/>
        </w:rPr>
        <w:t xml:space="preserve">At least 2-3 years of </w:t>
      </w:r>
      <w:r>
        <w:rPr>
          <w:sz w:val="24"/>
        </w:rPr>
        <w:t>general labourer experience</w:t>
      </w:r>
    </w:p>
    <w:p w14:paraId="5EEA9E23" w14:textId="77777777" w:rsidR="00A30EFA" w:rsidRDefault="00A30EFA" w:rsidP="007533B1">
      <w:pPr>
        <w:widowControl/>
        <w:rPr>
          <w:rFonts w:eastAsia="Calibri"/>
          <w:b/>
          <w:i/>
          <w:color w:val="000000"/>
          <w:sz w:val="24"/>
          <w:lang w:val="en-CA" w:eastAsia="en-CA"/>
        </w:rPr>
      </w:pPr>
      <w:r w:rsidRPr="00421223">
        <w:rPr>
          <w:rFonts w:eastAsia="Calibri"/>
          <w:b/>
          <w:i/>
          <w:color w:val="000000"/>
          <w:sz w:val="24"/>
          <w:lang w:val="en-CA" w:eastAsia="en-CA"/>
        </w:rPr>
        <w:t xml:space="preserve">Desirable </w:t>
      </w:r>
      <w:r w:rsidR="00421223" w:rsidRPr="00421223">
        <w:rPr>
          <w:rFonts w:eastAsia="Calibri"/>
          <w:b/>
          <w:i/>
          <w:color w:val="000000"/>
          <w:sz w:val="24"/>
          <w:lang w:val="en-CA" w:eastAsia="en-CA"/>
        </w:rPr>
        <w:t>Skills</w:t>
      </w:r>
      <w:r w:rsidR="0040498A">
        <w:rPr>
          <w:rFonts w:eastAsia="Calibri"/>
          <w:b/>
          <w:i/>
          <w:color w:val="000000"/>
          <w:sz w:val="24"/>
          <w:lang w:val="en-CA" w:eastAsia="en-CA"/>
        </w:rPr>
        <w:t>:</w:t>
      </w:r>
    </w:p>
    <w:p w14:paraId="5EEA9E24" w14:textId="77777777" w:rsidR="000B2645" w:rsidRDefault="000B2645" w:rsidP="000B2645">
      <w:pPr>
        <w:widowControl/>
        <w:numPr>
          <w:ilvl w:val="0"/>
          <w:numId w:val="37"/>
        </w:numPr>
        <w:autoSpaceDE/>
        <w:autoSpaceDN/>
        <w:adjustRightInd/>
        <w:spacing w:after="60" w:line="211" w:lineRule="auto"/>
        <w:jc w:val="both"/>
        <w:rPr>
          <w:sz w:val="24"/>
        </w:rPr>
      </w:pPr>
      <w:r w:rsidRPr="000150D3">
        <w:rPr>
          <w:sz w:val="24"/>
        </w:rPr>
        <w:t>Basic computer literacy including Microsoft Office</w:t>
      </w:r>
      <w:r w:rsidRPr="005445A6">
        <w:rPr>
          <w:sz w:val="24"/>
        </w:rPr>
        <w:t xml:space="preserve"> </w:t>
      </w:r>
    </w:p>
    <w:p w14:paraId="5EEA9E25" w14:textId="77777777" w:rsidR="000B2645" w:rsidRDefault="000B2645" w:rsidP="000B2645">
      <w:pPr>
        <w:widowControl/>
        <w:numPr>
          <w:ilvl w:val="0"/>
          <w:numId w:val="37"/>
        </w:numPr>
        <w:autoSpaceDE/>
        <w:autoSpaceDN/>
        <w:adjustRightInd/>
        <w:spacing w:after="60" w:line="211" w:lineRule="auto"/>
        <w:jc w:val="both"/>
        <w:rPr>
          <w:sz w:val="24"/>
        </w:rPr>
      </w:pPr>
      <w:r w:rsidRPr="005445A6">
        <w:rPr>
          <w:sz w:val="24"/>
        </w:rPr>
        <w:t>Experience and proven ability doing carpentry /construction work</w:t>
      </w:r>
    </w:p>
    <w:p w14:paraId="5EEA9E26" w14:textId="77777777" w:rsidR="000B2645" w:rsidRPr="000B2645" w:rsidRDefault="000B2645" w:rsidP="000B2645">
      <w:pPr>
        <w:widowControl/>
        <w:numPr>
          <w:ilvl w:val="0"/>
          <w:numId w:val="37"/>
        </w:numPr>
        <w:autoSpaceDE/>
        <w:autoSpaceDN/>
        <w:adjustRightInd/>
        <w:spacing w:after="60" w:line="211" w:lineRule="auto"/>
        <w:jc w:val="both"/>
        <w:rPr>
          <w:sz w:val="24"/>
        </w:rPr>
      </w:pPr>
      <w:r w:rsidRPr="000B2645">
        <w:rPr>
          <w:sz w:val="24"/>
        </w:rPr>
        <w:t>Understanding of both plumbing and electrical basics</w:t>
      </w:r>
    </w:p>
    <w:p w14:paraId="5EEA9E27" w14:textId="77777777" w:rsidR="00A30EFA" w:rsidRPr="007533B1" w:rsidRDefault="00A30EFA" w:rsidP="009D31AC">
      <w:pPr>
        <w:widowControl/>
        <w:numPr>
          <w:ilvl w:val="0"/>
          <w:numId w:val="37"/>
        </w:numPr>
        <w:autoSpaceDE/>
        <w:autoSpaceDN/>
        <w:adjustRightInd/>
        <w:spacing w:after="60" w:line="211" w:lineRule="auto"/>
        <w:jc w:val="both"/>
        <w:rPr>
          <w:rFonts w:eastAsia="Calibri"/>
          <w:color w:val="000000"/>
          <w:sz w:val="24"/>
          <w:lang w:val="en-CA" w:eastAsia="en-CA"/>
        </w:rPr>
      </w:pPr>
      <w:bookmarkStart w:id="0" w:name="_GoBack"/>
      <w:bookmarkEnd w:id="0"/>
      <w:r w:rsidRPr="007533B1">
        <w:rPr>
          <w:rFonts w:eastAsia="Calibri"/>
          <w:color w:val="000000"/>
          <w:sz w:val="24"/>
          <w:lang w:val="en-CA" w:eastAsia="en-CA"/>
        </w:rPr>
        <w:t>Water an</w:t>
      </w:r>
      <w:r w:rsidR="00421223">
        <w:rPr>
          <w:rFonts w:eastAsia="Calibri"/>
          <w:color w:val="000000"/>
          <w:sz w:val="24"/>
          <w:lang w:val="en-CA" w:eastAsia="en-CA"/>
        </w:rPr>
        <w:t>d Sewage Operator Certification</w:t>
      </w:r>
    </w:p>
    <w:p w14:paraId="5EEA9E28" w14:textId="77777777" w:rsidR="00436C70" w:rsidRPr="00AC53AD" w:rsidRDefault="00436C70" w:rsidP="00777E6A">
      <w:pPr>
        <w:shd w:val="clear" w:color="auto" w:fill="E0E0E0"/>
        <w:spacing w:after="120"/>
        <w:ind w:left="720" w:hanging="720"/>
        <w:jc w:val="both"/>
        <w:rPr>
          <w:b/>
          <w:sz w:val="24"/>
        </w:rPr>
      </w:pPr>
      <w:r w:rsidRPr="00AC53AD">
        <w:rPr>
          <w:b/>
          <w:sz w:val="24"/>
        </w:rPr>
        <w:t>Competencies</w:t>
      </w:r>
    </w:p>
    <w:p w14:paraId="5EEA9E29" w14:textId="77777777" w:rsidR="00C2242C" w:rsidRPr="00AC53AD" w:rsidRDefault="00C2242C" w:rsidP="000D265E">
      <w:pPr>
        <w:widowControl/>
        <w:autoSpaceDE/>
        <w:adjustRightInd/>
        <w:spacing w:after="240"/>
        <w:jc w:val="both"/>
        <w:rPr>
          <w:sz w:val="24"/>
        </w:rPr>
      </w:pPr>
      <w:r w:rsidRPr="00AC53AD">
        <w:rPr>
          <w:b/>
          <w:bCs/>
          <w:sz w:val="24"/>
          <w:lang w:val="en-GB"/>
        </w:rPr>
        <w:t>Values Diversity -</w:t>
      </w:r>
      <w:r w:rsidRPr="00AC53AD">
        <w:rPr>
          <w:sz w:val="24"/>
        </w:rPr>
        <w:t>Valuing Diversity is the ability to understand and respect the practices, customs and values of other individuals and cultures.  Diversity is beneficial to the organization and community. It applies the ability to work effectively with a wide cross-section of the community representing diverse backgrounds, cultures and socio-economic circumstances, and divergent goals.</w:t>
      </w:r>
    </w:p>
    <w:p w14:paraId="5EEA9E2A" w14:textId="77777777" w:rsidR="00C2242C" w:rsidRPr="00AC53AD" w:rsidRDefault="00C2242C" w:rsidP="000D265E">
      <w:pPr>
        <w:widowControl/>
        <w:autoSpaceDE/>
        <w:adjustRightInd/>
        <w:spacing w:after="240"/>
        <w:jc w:val="both"/>
        <w:rPr>
          <w:bCs/>
          <w:sz w:val="24"/>
          <w:lang w:val="en-GB"/>
        </w:rPr>
      </w:pPr>
      <w:r w:rsidRPr="00AC53AD">
        <w:rPr>
          <w:b/>
          <w:bCs/>
          <w:sz w:val="24"/>
          <w:lang w:val="en-GB"/>
        </w:rPr>
        <w:t xml:space="preserve">Communication - </w:t>
      </w:r>
      <w:r w:rsidRPr="00AC53AD">
        <w:rPr>
          <w:bCs/>
          <w:sz w:val="24"/>
          <w:lang w:val="en-GB"/>
        </w:rPr>
        <w:t>Communication is effective, timely, and relevant exchange of information that is respectful of the diversity of people, and the geography and working environments of our employees.  It includes receiving information, listening, understanding and responding openly and effectively in interactions with others.  It also implies this information is processed into actions.</w:t>
      </w:r>
    </w:p>
    <w:p w14:paraId="5EEA9E2B" w14:textId="77777777" w:rsidR="00421223" w:rsidRPr="00AC53AD" w:rsidRDefault="00421223" w:rsidP="00421223">
      <w:pPr>
        <w:tabs>
          <w:tab w:val="left" w:pos="360"/>
        </w:tabs>
        <w:spacing w:after="120"/>
        <w:jc w:val="both"/>
        <w:rPr>
          <w:b/>
          <w:bCs/>
          <w:sz w:val="24"/>
          <w:lang w:val="en-GB"/>
        </w:rPr>
      </w:pPr>
      <w:r w:rsidRPr="00F92023">
        <w:rPr>
          <w:b/>
          <w:bCs/>
          <w:sz w:val="24"/>
          <w:lang w:val="en-GB"/>
        </w:rPr>
        <w:t xml:space="preserve">Citizen Services - </w:t>
      </w:r>
      <w:r w:rsidRPr="00F92023">
        <w:rPr>
          <w:bCs/>
          <w:sz w:val="24"/>
          <w:lang w:val="en-GB"/>
        </w:rPr>
        <w:t>Implies a desire to help or serve others in a courteous and respectful manner and with the goal of meeting their needs. It means focusing one’s efforts on discovering, meeting and balancing the needs of citizens, residents, elected officials, internal colleagues, or anyone that the person is trying to help.  This involves recognizing that municipal employees are providing services and information to those who have rights and obligations (taxpayers and residents).</w:t>
      </w:r>
    </w:p>
    <w:p w14:paraId="5EEA9E2C" w14:textId="77777777" w:rsidR="00C2242C" w:rsidRPr="00AC53AD" w:rsidRDefault="00C2242C" w:rsidP="000D265E">
      <w:pPr>
        <w:widowControl/>
        <w:autoSpaceDE/>
        <w:adjustRightInd/>
        <w:spacing w:after="240"/>
        <w:jc w:val="both"/>
        <w:rPr>
          <w:bCs/>
          <w:sz w:val="24"/>
          <w:lang w:val="en-GB"/>
        </w:rPr>
      </w:pPr>
      <w:r w:rsidRPr="00AC53AD">
        <w:rPr>
          <w:b/>
          <w:bCs/>
          <w:sz w:val="24"/>
          <w:lang w:val="en-GB"/>
        </w:rPr>
        <w:t xml:space="preserve">Achievement Motivation - </w:t>
      </w:r>
      <w:r w:rsidRPr="00AC53AD">
        <w:rPr>
          <w:bCs/>
          <w:sz w:val="24"/>
          <w:lang w:val="en-GB"/>
        </w:rPr>
        <w:t>Focuses efforts on working well and / or competing against a standard of excellence while achieving high quality results.</w:t>
      </w:r>
    </w:p>
    <w:p w14:paraId="5EEA9E2D" w14:textId="77777777" w:rsidR="00C2242C" w:rsidRDefault="00C2242C" w:rsidP="000D265E">
      <w:pPr>
        <w:widowControl/>
        <w:autoSpaceDE/>
        <w:adjustRightInd/>
        <w:spacing w:after="240"/>
        <w:jc w:val="both"/>
        <w:rPr>
          <w:bCs/>
          <w:sz w:val="24"/>
          <w:lang w:val="en-GB"/>
        </w:rPr>
      </w:pPr>
      <w:r w:rsidRPr="00AC53AD">
        <w:rPr>
          <w:b/>
          <w:bCs/>
          <w:sz w:val="24"/>
          <w:lang w:val="en-GB"/>
        </w:rPr>
        <w:t xml:space="preserve">Work Safety - </w:t>
      </w:r>
      <w:r w:rsidRPr="00AC53AD">
        <w:rPr>
          <w:bCs/>
          <w:sz w:val="24"/>
          <w:lang w:val="en-GB"/>
        </w:rPr>
        <w:t>Employees have a responsibility to take all reasonable and necessary precautions to ensure their health and safety and that of anyone else who may be affected by their work or activities.  This includes adhering to safe practices and standard operating procedures established to reduce risks.  Failure to do so is grounds for disciplinary action in accordance with the County’s policies regarding managing unsatisfactory performance.</w:t>
      </w:r>
    </w:p>
    <w:p w14:paraId="5EEA9E2E" w14:textId="77777777" w:rsidR="005F6A0B" w:rsidRDefault="005F6A0B" w:rsidP="000D265E">
      <w:pPr>
        <w:widowControl/>
        <w:autoSpaceDE/>
        <w:adjustRightInd/>
        <w:spacing w:after="240"/>
        <w:jc w:val="both"/>
        <w:rPr>
          <w:bCs/>
          <w:sz w:val="24"/>
          <w:lang w:val="en-GB"/>
        </w:rPr>
      </w:pPr>
      <w:r w:rsidRPr="00AC53AD">
        <w:rPr>
          <w:b/>
          <w:bCs/>
          <w:sz w:val="24"/>
          <w:lang w:val="en-GB"/>
        </w:rPr>
        <w:t xml:space="preserve">Duty of Loyalty - </w:t>
      </w:r>
      <w:r w:rsidRPr="00AC53AD">
        <w:rPr>
          <w:bCs/>
          <w:sz w:val="24"/>
          <w:lang w:val="en-GB"/>
        </w:rPr>
        <w:t>As a representative of the County of Annapolis, every employee has a legal obligation to avoid acting in a manner that’s contrary to the County’s interests.  This includes refraining from public criticism of the County’s practices or personnel, as well an obligation to maintain confidentiality.  Failure to do so is grounds for disciplinary action in accordance with the County’s policies regarding managing unsatisfactory performance.</w:t>
      </w:r>
    </w:p>
    <w:p w14:paraId="5EEA9E2F" w14:textId="77777777" w:rsidR="00DD3A6E" w:rsidRDefault="00DD3A6E" w:rsidP="000D265E">
      <w:pPr>
        <w:widowControl/>
        <w:autoSpaceDE/>
        <w:adjustRightInd/>
        <w:spacing w:after="240"/>
        <w:jc w:val="both"/>
        <w:rPr>
          <w:bCs/>
          <w:sz w:val="24"/>
          <w:lang w:val="en-GB"/>
        </w:rPr>
        <w:sectPr w:rsidR="00DD3A6E" w:rsidSect="00286C1E">
          <w:pgSz w:w="12240" w:h="15840"/>
          <w:pgMar w:top="720" w:right="720" w:bottom="720" w:left="720" w:header="708" w:footer="708" w:gutter="0"/>
          <w:cols w:space="708"/>
          <w:docGrid w:linePitch="360"/>
        </w:sectPr>
      </w:pPr>
    </w:p>
    <w:p w14:paraId="5EEA9E30" w14:textId="77777777" w:rsidR="00DD3A6E" w:rsidRPr="00AC53AD" w:rsidRDefault="00DD3A6E" w:rsidP="00DD3A6E">
      <w:pPr>
        <w:widowControl/>
        <w:autoSpaceDE/>
        <w:adjustRightInd/>
        <w:jc w:val="both"/>
        <w:rPr>
          <w:bCs/>
          <w:sz w:val="24"/>
          <w:lang w:val="en-GB"/>
        </w:rPr>
      </w:pPr>
    </w:p>
    <w:p w14:paraId="5EEA9E31" w14:textId="77777777" w:rsidR="000D265E" w:rsidRPr="00AC53AD" w:rsidRDefault="000D265E" w:rsidP="000D265E">
      <w:pPr>
        <w:shd w:val="clear" w:color="auto" w:fill="E0E0E0"/>
        <w:spacing w:after="120"/>
        <w:jc w:val="both"/>
        <w:rPr>
          <w:b/>
          <w:sz w:val="24"/>
        </w:rPr>
      </w:pPr>
      <w:r>
        <w:rPr>
          <w:b/>
          <w:sz w:val="24"/>
        </w:rPr>
        <w:t>Working condition</w:t>
      </w:r>
      <w:r w:rsidRPr="00AC53AD">
        <w:rPr>
          <w:b/>
          <w:sz w:val="24"/>
        </w:rPr>
        <w:t>s</w:t>
      </w:r>
    </w:p>
    <w:p w14:paraId="5EEA9E32" w14:textId="77777777" w:rsidR="00421223" w:rsidRPr="00AC53AD" w:rsidRDefault="00C00927" w:rsidP="00421223">
      <w:pPr>
        <w:numPr>
          <w:ilvl w:val="12"/>
          <w:numId w:val="0"/>
        </w:numPr>
        <w:spacing w:after="60"/>
        <w:jc w:val="both"/>
        <w:rPr>
          <w:sz w:val="24"/>
        </w:rPr>
      </w:pPr>
      <w:r w:rsidRPr="005445A6">
        <w:rPr>
          <w:sz w:val="24"/>
        </w:rPr>
        <w:t xml:space="preserve">This position is physically demanding and requires an individual who is able to do a number of physically demanding responsibilities on a daily basis. </w:t>
      </w:r>
      <w:r>
        <w:rPr>
          <w:sz w:val="24"/>
        </w:rPr>
        <w:t xml:space="preserve"> He / she</w:t>
      </w:r>
      <w:r w:rsidRPr="007104F9">
        <w:rPr>
          <w:sz w:val="24"/>
        </w:rPr>
        <w:t xml:space="preserve"> must:</w:t>
      </w:r>
    </w:p>
    <w:p w14:paraId="5EEA9E33" w14:textId="77777777" w:rsidR="00421223" w:rsidRDefault="00C00927" w:rsidP="00421223">
      <w:pPr>
        <w:numPr>
          <w:ilvl w:val="0"/>
          <w:numId w:val="2"/>
        </w:numPr>
        <w:tabs>
          <w:tab w:val="left" w:pos="360"/>
        </w:tabs>
        <w:spacing w:after="60"/>
        <w:ind w:left="360"/>
        <w:jc w:val="both"/>
        <w:rPr>
          <w:sz w:val="24"/>
        </w:rPr>
      </w:pPr>
      <w:r>
        <w:rPr>
          <w:sz w:val="24"/>
        </w:rPr>
        <w:t>h</w:t>
      </w:r>
      <w:r w:rsidR="00421223" w:rsidRPr="00AC53AD">
        <w:rPr>
          <w:sz w:val="24"/>
        </w:rPr>
        <w:t xml:space="preserve">ave </w:t>
      </w:r>
      <w:r w:rsidR="00421223">
        <w:rPr>
          <w:sz w:val="24"/>
        </w:rPr>
        <w:t xml:space="preserve">and maintain </w:t>
      </w:r>
      <w:r w:rsidR="00421223" w:rsidRPr="00AC53AD">
        <w:rPr>
          <w:sz w:val="24"/>
        </w:rPr>
        <w:t>a valid Nova Scotia Class 5 driver’s license</w:t>
      </w:r>
      <w:r>
        <w:rPr>
          <w:sz w:val="24"/>
        </w:rPr>
        <w:t>;</w:t>
      </w:r>
    </w:p>
    <w:p w14:paraId="5EEA9E34" w14:textId="77777777" w:rsidR="00421223" w:rsidRDefault="00421223" w:rsidP="00421223">
      <w:pPr>
        <w:numPr>
          <w:ilvl w:val="0"/>
          <w:numId w:val="2"/>
        </w:numPr>
        <w:tabs>
          <w:tab w:val="left" w:pos="360"/>
        </w:tabs>
        <w:spacing w:after="60"/>
        <w:ind w:left="360"/>
        <w:jc w:val="both"/>
        <w:rPr>
          <w:sz w:val="24"/>
        </w:rPr>
      </w:pPr>
      <w:r>
        <w:rPr>
          <w:sz w:val="24"/>
        </w:rPr>
        <w:t>participate in “on call” rotation schedule</w:t>
      </w:r>
      <w:r w:rsidR="0068143F">
        <w:rPr>
          <w:sz w:val="24"/>
        </w:rPr>
        <w:t xml:space="preserve"> </w:t>
      </w:r>
      <w:r w:rsidR="0068143F" w:rsidRPr="00CC518E">
        <w:rPr>
          <w:sz w:val="24"/>
          <w:lang w:val="en-GB"/>
        </w:rPr>
        <w:t>to respond to alarm signals or carry out emergency duties at sewage and water facilities / systems located throughout the County</w:t>
      </w:r>
      <w:r w:rsidR="00C00927">
        <w:rPr>
          <w:sz w:val="24"/>
        </w:rPr>
        <w:t>;</w:t>
      </w:r>
    </w:p>
    <w:p w14:paraId="5EEA9E35" w14:textId="77777777" w:rsidR="0068143F" w:rsidRPr="00AC53AD" w:rsidRDefault="0068143F" w:rsidP="00421223">
      <w:pPr>
        <w:numPr>
          <w:ilvl w:val="0"/>
          <w:numId w:val="2"/>
        </w:numPr>
        <w:tabs>
          <w:tab w:val="left" w:pos="360"/>
        </w:tabs>
        <w:spacing w:after="60"/>
        <w:ind w:left="360"/>
        <w:jc w:val="both"/>
        <w:rPr>
          <w:sz w:val="24"/>
        </w:rPr>
      </w:pPr>
      <w:r>
        <w:rPr>
          <w:sz w:val="24"/>
        </w:rPr>
        <w:t>be available for reasonable overtime;</w:t>
      </w:r>
    </w:p>
    <w:p w14:paraId="5EEA9E36" w14:textId="77777777" w:rsidR="00421223" w:rsidRDefault="00B952AE" w:rsidP="00421223">
      <w:pPr>
        <w:numPr>
          <w:ilvl w:val="0"/>
          <w:numId w:val="2"/>
        </w:numPr>
        <w:tabs>
          <w:tab w:val="left" w:pos="360"/>
        </w:tabs>
        <w:spacing w:after="60"/>
        <w:ind w:left="360"/>
        <w:jc w:val="both"/>
        <w:rPr>
          <w:sz w:val="24"/>
        </w:rPr>
      </w:pPr>
      <w:r>
        <w:rPr>
          <w:sz w:val="24"/>
        </w:rPr>
        <w:t>work</w:t>
      </w:r>
      <w:r w:rsidR="00421223">
        <w:rPr>
          <w:sz w:val="24"/>
        </w:rPr>
        <w:t xml:space="preserve"> in the field at project sites, utility plants and municipal buildings</w:t>
      </w:r>
      <w:r w:rsidR="00C00927">
        <w:rPr>
          <w:sz w:val="24"/>
        </w:rPr>
        <w:t>;</w:t>
      </w:r>
    </w:p>
    <w:p w14:paraId="5EEA9E37" w14:textId="77777777" w:rsidR="00421223" w:rsidRDefault="00C00927" w:rsidP="00421223">
      <w:pPr>
        <w:numPr>
          <w:ilvl w:val="0"/>
          <w:numId w:val="2"/>
        </w:numPr>
        <w:tabs>
          <w:tab w:val="left" w:pos="360"/>
        </w:tabs>
        <w:spacing w:after="60"/>
        <w:ind w:left="360"/>
        <w:jc w:val="both"/>
        <w:rPr>
          <w:sz w:val="24"/>
        </w:rPr>
      </w:pPr>
      <w:r>
        <w:rPr>
          <w:sz w:val="24"/>
        </w:rPr>
        <w:t>be a</w:t>
      </w:r>
      <w:r w:rsidR="00421223">
        <w:rPr>
          <w:sz w:val="24"/>
        </w:rPr>
        <w:t>ble to lift 23 kilograms / 50 pounds without assistance</w:t>
      </w:r>
      <w:r>
        <w:rPr>
          <w:sz w:val="24"/>
        </w:rPr>
        <w:t>;</w:t>
      </w:r>
    </w:p>
    <w:p w14:paraId="5EEA9E38" w14:textId="77777777" w:rsidR="00421223" w:rsidRDefault="00421223" w:rsidP="00421223">
      <w:pPr>
        <w:numPr>
          <w:ilvl w:val="0"/>
          <w:numId w:val="2"/>
        </w:numPr>
        <w:tabs>
          <w:tab w:val="left" w:pos="360"/>
        </w:tabs>
        <w:spacing w:after="240"/>
        <w:ind w:left="360"/>
        <w:jc w:val="both"/>
        <w:rPr>
          <w:sz w:val="24"/>
        </w:rPr>
      </w:pPr>
      <w:r>
        <w:rPr>
          <w:sz w:val="24"/>
        </w:rPr>
        <w:t xml:space="preserve">be </w:t>
      </w:r>
      <w:r w:rsidR="00C00927">
        <w:rPr>
          <w:sz w:val="24"/>
        </w:rPr>
        <w:t xml:space="preserve">able </w:t>
      </w:r>
      <w:r>
        <w:rPr>
          <w:sz w:val="24"/>
        </w:rPr>
        <w:t>to respond to urgent calls in adverse and variable weather circumstances</w:t>
      </w:r>
      <w:r w:rsidR="00C00927">
        <w:rPr>
          <w:sz w:val="24"/>
        </w:rPr>
        <w:t>.</w:t>
      </w:r>
    </w:p>
    <w:p w14:paraId="5EEA9E39" w14:textId="77777777" w:rsidR="00286C1E" w:rsidRPr="00AC53AD" w:rsidRDefault="00286C1E" w:rsidP="00777E6A">
      <w:pPr>
        <w:shd w:val="clear" w:color="auto" w:fill="E0E0E0"/>
        <w:spacing w:after="120"/>
        <w:jc w:val="both"/>
        <w:rPr>
          <w:b/>
          <w:sz w:val="24"/>
        </w:rPr>
      </w:pPr>
      <w:r w:rsidRPr="00AC53AD">
        <w:rPr>
          <w:b/>
          <w:sz w:val="24"/>
        </w:rPr>
        <w:t>Direct reports</w:t>
      </w:r>
    </w:p>
    <w:p w14:paraId="5EEA9E3A" w14:textId="77777777" w:rsidR="001816A8" w:rsidRPr="00AC53AD" w:rsidRDefault="008129A9" w:rsidP="000D265E">
      <w:pPr>
        <w:spacing w:after="240"/>
        <w:jc w:val="both"/>
        <w:rPr>
          <w:sz w:val="24"/>
        </w:rPr>
      </w:pPr>
      <w:r>
        <w:rPr>
          <w:sz w:val="24"/>
        </w:rPr>
        <w:t>None</w:t>
      </w:r>
    </w:p>
    <w:p w14:paraId="5EEA9E3B" w14:textId="77777777" w:rsidR="0072211E" w:rsidRDefault="0072211E" w:rsidP="0072211E">
      <w:pPr>
        <w:spacing w:after="120"/>
        <w:jc w:val="both"/>
        <w:rPr>
          <w:b/>
          <w:sz w:val="24"/>
          <w:u w:val="single"/>
        </w:rPr>
      </w:pPr>
      <w:r w:rsidRPr="0088326B">
        <w:rPr>
          <w:b/>
          <w:sz w:val="24"/>
          <w:u w:val="single"/>
        </w:rPr>
        <w:t>CERTIFICATION</w:t>
      </w:r>
    </w:p>
    <w:tbl>
      <w:tblPr>
        <w:tblW w:w="0" w:type="auto"/>
        <w:jc w:val="center"/>
        <w:tblLayout w:type="fixed"/>
        <w:tblCellMar>
          <w:top w:w="216" w:type="dxa"/>
          <w:left w:w="216" w:type="dxa"/>
          <w:bottom w:w="216" w:type="dxa"/>
          <w:right w:w="216" w:type="dxa"/>
        </w:tblCellMar>
        <w:tblLook w:val="0000" w:firstRow="0" w:lastRow="0" w:firstColumn="0" w:lastColumn="0" w:noHBand="0" w:noVBand="0"/>
      </w:tblPr>
      <w:tblGrid>
        <w:gridCol w:w="5265"/>
        <w:gridCol w:w="5243"/>
      </w:tblGrid>
      <w:tr w:rsidR="00B57017" w:rsidRPr="002C146A" w14:paraId="5EEA9E48" w14:textId="77777777" w:rsidTr="00363C87">
        <w:trPr>
          <w:cantSplit/>
          <w:jc w:val="center"/>
        </w:trPr>
        <w:tc>
          <w:tcPr>
            <w:tcW w:w="5265" w:type="dxa"/>
            <w:tcBorders>
              <w:top w:val="double" w:sz="18" w:space="0" w:color="auto"/>
              <w:left w:val="double" w:sz="18" w:space="0" w:color="auto"/>
              <w:bottom w:val="nil"/>
              <w:right w:val="double" w:sz="18" w:space="0" w:color="auto"/>
            </w:tcBorders>
          </w:tcPr>
          <w:p w14:paraId="5EEA9E3C" w14:textId="77777777" w:rsidR="00B57017" w:rsidRPr="002C146A" w:rsidRDefault="00B57017" w:rsidP="00363C87">
            <w:pPr>
              <w:spacing w:before="120"/>
              <w:jc w:val="both"/>
              <w:rPr>
                <w:sz w:val="24"/>
              </w:rPr>
            </w:pPr>
            <w:r>
              <w:rPr>
                <w:sz w:val="24"/>
                <w:u w:val="single"/>
              </w:rPr>
              <w:t>_______________________________________</w:t>
            </w:r>
          </w:p>
          <w:p w14:paraId="5EEA9E3D" w14:textId="77777777" w:rsidR="00B57017" w:rsidRPr="002C146A" w:rsidRDefault="00B57017" w:rsidP="00363C87">
            <w:pPr>
              <w:jc w:val="both"/>
              <w:rPr>
                <w:sz w:val="24"/>
              </w:rPr>
            </w:pPr>
            <w:r w:rsidRPr="002C146A">
              <w:rPr>
                <w:sz w:val="24"/>
              </w:rPr>
              <w:t>Employee Signature</w:t>
            </w:r>
          </w:p>
          <w:p w14:paraId="5EEA9E3E" w14:textId="77777777" w:rsidR="00B57017" w:rsidRDefault="00B57017" w:rsidP="00363C87">
            <w:pPr>
              <w:jc w:val="both"/>
              <w:rPr>
                <w:sz w:val="24"/>
              </w:rPr>
            </w:pPr>
          </w:p>
          <w:p w14:paraId="5EEA9E3F" w14:textId="77777777" w:rsidR="00B57017" w:rsidRPr="002C146A" w:rsidRDefault="00B57017" w:rsidP="00363C87">
            <w:pPr>
              <w:jc w:val="both"/>
              <w:rPr>
                <w:sz w:val="24"/>
              </w:rPr>
            </w:pPr>
            <w:r>
              <w:rPr>
                <w:sz w:val="24"/>
                <w:u w:val="single"/>
              </w:rPr>
              <w:t>_______________________________________</w:t>
            </w:r>
          </w:p>
          <w:p w14:paraId="5EEA9E40" w14:textId="77777777" w:rsidR="00B57017" w:rsidRPr="002C146A" w:rsidRDefault="00B57017" w:rsidP="00363C87">
            <w:pPr>
              <w:spacing w:after="120"/>
              <w:jc w:val="both"/>
              <w:rPr>
                <w:sz w:val="24"/>
              </w:rPr>
            </w:pPr>
            <w:r w:rsidRPr="002C146A">
              <w:rPr>
                <w:sz w:val="24"/>
              </w:rPr>
              <w:t>Printed Name                       Date</w:t>
            </w:r>
          </w:p>
          <w:p w14:paraId="5EEA9E41" w14:textId="77777777" w:rsidR="00B57017" w:rsidRPr="002C146A" w:rsidRDefault="00B57017" w:rsidP="00363C87">
            <w:pPr>
              <w:jc w:val="both"/>
              <w:rPr>
                <w:sz w:val="24"/>
              </w:rPr>
            </w:pPr>
            <w:r w:rsidRPr="002C146A">
              <w:rPr>
                <w:sz w:val="24"/>
              </w:rPr>
              <w:t>I certify that I have read and understand the responsibilities assigned to this position.</w:t>
            </w:r>
          </w:p>
        </w:tc>
        <w:tc>
          <w:tcPr>
            <w:tcW w:w="5243" w:type="dxa"/>
            <w:tcBorders>
              <w:top w:val="double" w:sz="18" w:space="0" w:color="auto"/>
              <w:left w:val="double" w:sz="18" w:space="0" w:color="auto"/>
              <w:bottom w:val="nil"/>
              <w:right w:val="double" w:sz="18" w:space="0" w:color="auto"/>
            </w:tcBorders>
          </w:tcPr>
          <w:p w14:paraId="5EEA9E42" w14:textId="77777777" w:rsidR="00B57017" w:rsidRPr="002C146A" w:rsidRDefault="00B57017" w:rsidP="00363C87">
            <w:pPr>
              <w:spacing w:before="120"/>
              <w:jc w:val="both"/>
              <w:rPr>
                <w:sz w:val="24"/>
              </w:rPr>
            </w:pPr>
            <w:r>
              <w:rPr>
                <w:sz w:val="24"/>
                <w:u w:val="single"/>
              </w:rPr>
              <w:t>______________________________________</w:t>
            </w:r>
          </w:p>
          <w:p w14:paraId="5EEA9E43" w14:textId="77777777" w:rsidR="00B57017" w:rsidRPr="002C146A" w:rsidRDefault="00B57017" w:rsidP="00363C87">
            <w:pPr>
              <w:jc w:val="both"/>
              <w:rPr>
                <w:sz w:val="24"/>
              </w:rPr>
            </w:pPr>
            <w:r>
              <w:rPr>
                <w:sz w:val="24"/>
              </w:rPr>
              <w:t>Manager</w:t>
            </w:r>
            <w:r w:rsidRPr="002C146A">
              <w:rPr>
                <w:sz w:val="24"/>
              </w:rPr>
              <w:t xml:space="preserve"> Signature</w:t>
            </w:r>
          </w:p>
          <w:p w14:paraId="5EEA9E44" w14:textId="77777777" w:rsidR="00B57017" w:rsidRDefault="00B57017" w:rsidP="00363C87">
            <w:pPr>
              <w:jc w:val="both"/>
              <w:rPr>
                <w:sz w:val="24"/>
              </w:rPr>
            </w:pPr>
          </w:p>
          <w:p w14:paraId="5EEA9E45" w14:textId="77777777" w:rsidR="00B57017" w:rsidRPr="002C146A" w:rsidRDefault="00B57017" w:rsidP="00363C87">
            <w:pPr>
              <w:jc w:val="both"/>
              <w:rPr>
                <w:sz w:val="24"/>
              </w:rPr>
            </w:pPr>
            <w:r w:rsidRPr="00BE72A0">
              <w:rPr>
                <w:b/>
                <w:sz w:val="24"/>
                <w:u w:val="single"/>
              </w:rPr>
              <w:t>Greg Price</w:t>
            </w:r>
            <w:r>
              <w:rPr>
                <w:sz w:val="24"/>
                <w:u w:val="single"/>
              </w:rPr>
              <w:t>_____________________________</w:t>
            </w:r>
          </w:p>
          <w:p w14:paraId="5EEA9E46" w14:textId="77777777" w:rsidR="00B57017" w:rsidRPr="002C146A" w:rsidRDefault="00B57017" w:rsidP="00363C87">
            <w:pPr>
              <w:spacing w:after="120"/>
              <w:jc w:val="both"/>
              <w:rPr>
                <w:sz w:val="24"/>
              </w:rPr>
            </w:pPr>
            <w:r>
              <w:rPr>
                <w:sz w:val="24"/>
              </w:rPr>
              <w:t>Manager</w:t>
            </w:r>
            <w:r w:rsidRPr="002C146A">
              <w:rPr>
                <w:sz w:val="24"/>
              </w:rPr>
              <w:t xml:space="preserve"> Name                       Date</w:t>
            </w:r>
          </w:p>
          <w:p w14:paraId="5EEA9E47" w14:textId="77777777" w:rsidR="00B57017" w:rsidRPr="002C146A" w:rsidRDefault="00B57017" w:rsidP="00363C87">
            <w:pPr>
              <w:jc w:val="both"/>
              <w:rPr>
                <w:sz w:val="24"/>
              </w:rPr>
            </w:pPr>
            <w:r w:rsidRPr="002C146A">
              <w:rPr>
                <w:sz w:val="24"/>
              </w:rPr>
              <w:t>I certify that this job description is an accurate description of the responsibilities assigned to the position.</w:t>
            </w:r>
          </w:p>
        </w:tc>
      </w:tr>
      <w:tr w:rsidR="00B57017" w:rsidRPr="002C146A" w14:paraId="5EEA9E4D" w14:textId="77777777" w:rsidTr="00363C87">
        <w:trPr>
          <w:cantSplit/>
          <w:jc w:val="center"/>
        </w:trPr>
        <w:tc>
          <w:tcPr>
            <w:tcW w:w="10508" w:type="dxa"/>
            <w:gridSpan w:val="2"/>
            <w:tcBorders>
              <w:top w:val="double" w:sz="15" w:space="0" w:color="auto"/>
              <w:left w:val="double" w:sz="18" w:space="0" w:color="auto"/>
              <w:bottom w:val="double" w:sz="18" w:space="0" w:color="auto"/>
              <w:right w:val="double" w:sz="18" w:space="0" w:color="auto"/>
            </w:tcBorders>
          </w:tcPr>
          <w:p w14:paraId="5EEA9E49" w14:textId="77777777" w:rsidR="00B57017" w:rsidRPr="002C146A" w:rsidRDefault="00B57017" w:rsidP="00363C87">
            <w:pPr>
              <w:jc w:val="both"/>
              <w:rPr>
                <w:sz w:val="24"/>
              </w:rPr>
            </w:pPr>
          </w:p>
          <w:p w14:paraId="5EEA9E4A" w14:textId="77777777" w:rsidR="00B57017" w:rsidRPr="002C146A" w:rsidRDefault="00B57017" w:rsidP="00363C87">
            <w:pPr>
              <w:jc w:val="both"/>
              <w:rPr>
                <w:sz w:val="24"/>
              </w:rPr>
            </w:pPr>
            <w:r>
              <w:rPr>
                <w:sz w:val="24"/>
                <w:u w:val="single"/>
              </w:rPr>
              <w:t>__________________________________________________________________________________</w:t>
            </w:r>
          </w:p>
          <w:p w14:paraId="5EEA9E4B" w14:textId="77777777" w:rsidR="00B57017" w:rsidRPr="002C146A" w:rsidRDefault="00B57017" w:rsidP="00363C87">
            <w:pPr>
              <w:spacing w:after="240"/>
              <w:jc w:val="both"/>
              <w:rPr>
                <w:sz w:val="24"/>
              </w:rPr>
            </w:pPr>
            <w:r>
              <w:rPr>
                <w:sz w:val="24"/>
              </w:rPr>
              <w:t>Chief</w:t>
            </w:r>
            <w:r w:rsidRPr="002C146A">
              <w:rPr>
                <w:sz w:val="24"/>
              </w:rPr>
              <w:t xml:space="preserve"> Administrative Officer’s Signature                                        Date</w:t>
            </w:r>
          </w:p>
          <w:p w14:paraId="5EEA9E4C" w14:textId="77777777" w:rsidR="00B57017" w:rsidRPr="002C146A" w:rsidRDefault="00B57017" w:rsidP="00363C87">
            <w:pPr>
              <w:jc w:val="both"/>
              <w:rPr>
                <w:sz w:val="24"/>
              </w:rPr>
            </w:pPr>
            <w:r w:rsidRPr="002C146A">
              <w:rPr>
                <w:sz w:val="24"/>
              </w:rPr>
              <w:t>I approve the delegation of responsibilities outlined herein within the context of the attached organizational structure.</w:t>
            </w:r>
          </w:p>
        </w:tc>
      </w:tr>
    </w:tbl>
    <w:p w14:paraId="5EEA9E4E" w14:textId="77777777" w:rsidR="00E92250" w:rsidRPr="000D265E" w:rsidRDefault="0072211E" w:rsidP="000D265E">
      <w:pPr>
        <w:jc w:val="both"/>
      </w:pPr>
      <w:r w:rsidRPr="000D265E">
        <w:rPr>
          <w:sz w:val="24"/>
        </w:rPr>
        <w:t>The above statements are intended to describe the general nature and level of work being performed by the incumbent(s) of this job.  They are not intended to be an exhaustive list of all responsibilities and activities required of the position.</w:t>
      </w:r>
    </w:p>
    <w:sectPr w:rsidR="00E92250" w:rsidRPr="000D265E" w:rsidSect="00286C1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A9E53" w14:textId="77777777" w:rsidR="00A30EFA" w:rsidRDefault="00A30EFA" w:rsidP="009D3866">
      <w:r>
        <w:separator/>
      </w:r>
    </w:p>
  </w:endnote>
  <w:endnote w:type="continuationSeparator" w:id="0">
    <w:p w14:paraId="5EEA9E54" w14:textId="77777777" w:rsidR="00A30EFA" w:rsidRDefault="00A30EFA" w:rsidP="009D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A9E51" w14:textId="77777777" w:rsidR="00A30EFA" w:rsidRDefault="00A30EFA" w:rsidP="009D3866">
      <w:r>
        <w:separator/>
      </w:r>
    </w:p>
  </w:footnote>
  <w:footnote w:type="continuationSeparator" w:id="0">
    <w:p w14:paraId="5EEA9E52" w14:textId="77777777" w:rsidR="00A30EFA" w:rsidRDefault="00A30EFA" w:rsidP="009D3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140"/>
    <w:multiLevelType w:val="hybridMultilevel"/>
    <w:tmpl w:val="64127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F9F03"/>
    <w:multiLevelType w:val="singleLevel"/>
    <w:tmpl w:val="18301072"/>
    <w:lvl w:ilvl="0">
      <w:numFmt w:val="bullet"/>
      <w:lvlText w:val="·"/>
      <w:lvlJc w:val="left"/>
      <w:pPr>
        <w:tabs>
          <w:tab w:val="num" w:pos="792"/>
        </w:tabs>
        <w:ind w:left="360"/>
      </w:pPr>
      <w:rPr>
        <w:rFonts w:ascii="Symbol" w:hAnsi="Symbol" w:cs="Symbol" w:hint="default"/>
        <w:color w:val="000000"/>
      </w:rPr>
    </w:lvl>
  </w:abstractNum>
  <w:abstractNum w:abstractNumId="4" w15:restartNumberingAfterBreak="0">
    <w:nsid w:val="199AE38C"/>
    <w:multiLevelType w:val="singleLevel"/>
    <w:tmpl w:val="36497E49"/>
    <w:lvl w:ilvl="0">
      <w:numFmt w:val="bullet"/>
      <w:lvlText w:val="·"/>
      <w:lvlJc w:val="left"/>
      <w:pPr>
        <w:tabs>
          <w:tab w:val="num" w:pos="792"/>
        </w:tabs>
        <w:ind w:left="792" w:hanging="432"/>
      </w:pPr>
      <w:rPr>
        <w:rFonts w:ascii="Symbol" w:hAnsi="Symbol" w:cs="Symbol" w:hint="default"/>
        <w:color w:val="000000"/>
      </w:rPr>
    </w:lvl>
  </w:abstractNum>
  <w:abstractNum w:abstractNumId="5" w15:restartNumberingAfterBreak="0">
    <w:nsid w:val="1C472CFC"/>
    <w:multiLevelType w:val="singleLevel"/>
    <w:tmpl w:val="51C9BFAB"/>
    <w:lvl w:ilvl="0">
      <w:numFmt w:val="bullet"/>
      <w:lvlText w:val="·"/>
      <w:lvlJc w:val="left"/>
      <w:pPr>
        <w:tabs>
          <w:tab w:val="num" w:pos="792"/>
        </w:tabs>
        <w:ind w:left="360"/>
      </w:pPr>
      <w:rPr>
        <w:rFonts w:ascii="Symbol" w:hAnsi="Symbol" w:cs="Symbol" w:hint="default"/>
        <w:color w:val="000000"/>
      </w:rPr>
    </w:lvl>
  </w:abstractNum>
  <w:abstractNum w:abstractNumId="6" w15:restartNumberingAfterBreak="0">
    <w:nsid w:val="1E596A61"/>
    <w:multiLevelType w:val="singleLevel"/>
    <w:tmpl w:val="05B6CC39"/>
    <w:lvl w:ilvl="0">
      <w:numFmt w:val="bullet"/>
      <w:lvlText w:val="·"/>
      <w:lvlJc w:val="left"/>
      <w:pPr>
        <w:tabs>
          <w:tab w:val="num" w:pos="792"/>
        </w:tabs>
        <w:ind w:left="792" w:hanging="432"/>
      </w:pPr>
      <w:rPr>
        <w:rFonts w:ascii="Symbol" w:hAnsi="Symbol" w:cs="Symbol" w:hint="default"/>
        <w:color w:val="000000"/>
      </w:rPr>
    </w:lvl>
  </w:abstractNum>
  <w:abstractNum w:abstractNumId="7" w15:restartNumberingAfterBreak="0">
    <w:nsid w:val="2AB6164F"/>
    <w:multiLevelType w:val="singleLevel"/>
    <w:tmpl w:val="3A7FDE38"/>
    <w:lvl w:ilvl="0">
      <w:numFmt w:val="bullet"/>
      <w:lvlText w:val="·"/>
      <w:lvlJc w:val="left"/>
      <w:pPr>
        <w:tabs>
          <w:tab w:val="num" w:pos="792"/>
        </w:tabs>
        <w:ind w:left="792" w:hanging="432"/>
      </w:pPr>
      <w:rPr>
        <w:rFonts w:ascii="Symbol" w:hAnsi="Symbol" w:cs="Symbol" w:hint="default"/>
        <w:color w:val="000000"/>
      </w:rPr>
    </w:lvl>
  </w:abstractNum>
  <w:abstractNum w:abstractNumId="8" w15:restartNumberingAfterBreak="0">
    <w:nsid w:val="2AF83927"/>
    <w:multiLevelType w:val="singleLevel"/>
    <w:tmpl w:val="0A8EE30D"/>
    <w:lvl w:ilvl="0">
      <w:numFmt w:val="bullet"/>
      <w:lvlText w:val="·"/>
      <w:lvlJc w:val="left"/>
      <w:pPr>
        <w:tabs>
          <w:tab w:val="num" w:pos="792"/>
        </w:tabs>
        <w:ind w:left="792" w:hanging="432"/>
      </w:pPr>
      <w:rPr>
        <w:rFonts w:ascii="Symbol" w:hAnsi="Symbol" w:cs="Symbol" w:hint="default"/>
        <w:color w:val="000000"/>
      </w:rPr>
    </w:lvl>
  </w:abstractNum>
  <w:abstractNum w:abstractNumId="9" w15:restartNumberingAfterBreak="0">
    <w:nsid w:val="2B4E9AD4"/>
    <w:multiLevelType w:val="singleLevel"/>
    <w:tmpl w:val="5AA54B46"/>
    <w:lvl w:ilvl="0">
      <w:numFmt w:val="bullet"/>
      <w:lvlText w:val="·"/>
      <w:lvlJc w:val="left"/>
      <w:pPr>
        <w:tabs>
          <w:tab w:val="num" w:pos="792"/>
        </w:tabs>
        <w:ind w:left="360"/>
      </w:pPr>
      <w:rPr>
        <w:rFonts w:ascii="Symbol" w:hAnsi="Symbol" w:cs="Symbol" w:hint="default"/>
        <w:color w:val="000000"/>
      </w:rPr>
    </w:lvl>
  </w:abstractNum>
  <w:abstractNum w:abstractNumId="10" w15:restartNumberingAfterBreak="0">
    <w:nsid w:val="2C9067AA"/>
    <w:multiLevelType w:val="singleLevel"/>
    <w:tmpl w:val="741BF7AE"/>
    <w:lvl w:ilvl="0">
      <w:numFmt w:val="bullet"/>
      <w:lvlText w:val="·"/>
      <w:lvlJc w:val="left"/>
      <w:pPr>
        <w:tabs>
          <w:tab w:val="num" w:pos="792"/>
        </w:tabs>
        <w:ind w:left="792" w:hanging="432"/>
      </w:pPr>
      <w:rPr>
        <w:rFonts w:ascii="Symbol" w:hAnsi="Symbol" w:cs="Symbol" w:hint="default"/>
        <w:color w:val="000000"/>
      </w:rPr>
    </w:lvl>
  </w:abstractNum>
  <w:abstractNum w:abstractNumId="11" w15:restartNumberingAfterBreak="0">
    <w:nsid w:val="2D3F46DA"/>
    <w:multiLevelType w:val="singleLevel"/>
    <w:tmpl w:val="548D2325"/>
    <w:lvl w:ilvl="0">
      <w:numFmt w:val="bullet"/>
      <w:lvlText w:val="·"/>
      <w:lvlJc w:val="left"/>
      <w:pPr>
        <w:tabs>
          <w:tab w:val="num" w:pos="792"/>
        </w:tabs>
        <w:ind w:left="792" w:hanging="432"/>
      </w:pPr>
      <w:rPr>
        <w:rFonts w:ascii="Symbol" w:hAnsi="Symbol" w:cs="Symbol" w:hint="default"/>
        <w:color w:val="000000"/>
      </w:rPr>
    </w:lvl>
  </w:abstractNum>
  <w:abstractNum w:abstractNumId="12" w15:restartNumberingAfterBreak="0">
    <w:nsid w:val="2EAC0B0F"/>
    <w:multiLevelType w:val="singleLevel"/>
    <w:tmpl w:val="4492DA9B"/>
    <w:lvl w:ilvl="0">
      <w:numFmt w:val="bullet"/>
      <w:lvlText w:val="·"/>
      <w:lvlJc w:val="left"/>
      <w:pPr>
        <w:tabs>
          <w:tab w:val="num" w:pos="792"/>
        </w:tabs>
        <w:ind w:left="792" w:hanging="432"/>
      </w:pPr>
      <w:rPr>
        <w:rFonts w:ascii="Symbol" w:hAnsi="Symbol" w:cs="Symbol" w:hint="default"/>
        <w:color w:val="000000"/>
      </w:rPr>
    </w:lvl>
  </w:abstractNum>
  <w:abstractNum w:abstractNumId="13" w15:restartNumberingAfterBreak="0">
    <w:nsid w:val="2F80EEE9"/>
    <w:multiLevelType w:val="singleLevel"/>
    <w:tmpl w:val="3E2CB6CB"/>
    <w:lvl w:ilvl="0">
      <w:numFmt w:val="bullet"/>
      <w:lvlText w:val="·"/>
      <w:lvlJc w:val="left"/>
      <w:pPr>
        <w:tabs>
          <w:tab w:val="num" w:pos="792"/>
        </w:tabs>
        <w:ind w:left="792" w:hanging="432"/>
      </w:pPr>
      <w:rPr>
        <w:rFonts w:ascii="Symbol" w:hAnsi="Symbol" w:cs="Symbol" w:hint="default"/>
        <w:color w:val="000000"/>
      </w:rPr>
    </w:lvl>
  </w:abstractNum>
  <w:abstractNum w:abstractNumId="14" w15:restartNumberingAfterBreak="0">
    <w:nsid w:val="31275B6F"/>
    <w:multiLevelType w:val="hybridMultilevel"/>
    <w:tmpl w:val="18FA8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9B8AC9"/>
    <w:multiLevelType w:val="singleLevel"/>
    <w:tmpl w:val="05E0D528"/>
    <w:lvl w:ilvl="0">
      <w:numFmt w:val="bullet"/>
      <w:lvlText w:val="-"/>
      <w:lvlJc w:val="left"/>
      <w:pPr>
        <w:tabs>
          <w:tab w:val="num" w:pos="1512"/>
        </w:tabs>
        <w:ind w:left="1080"/>
      </w:pPr>
      <w:rPr>
        <w:rFonts w:ascii="Symbol" w:hAnsi="Symbol" w:cs="Symbol" w:hint="default"/>
        <w:color w:val="000000"/>
      </w:rPr>
    </w:lvl>
  </w:abstractNum>
  <w:abstractNum w:abstractNumId="16" w15:restartNumberingAfterBreak="0">
    <w:nsid w:val="40CE199B"/>
    <w:multiLevelType w:val="singleLevel"/>
    <w:tmpl w:val="119A42C1"/>
    <w:lvl w:ilvl="0">
      <w:numFmt w:val="bullet"/>
      <w:lvlText w:val="+"/>
      <w:lvlJc w:val="left"/>
      <w:pPr>
        <w:tabs>
          <w:tab w:val="num" w:pos="792"/>
        </w:tabs>
        <w:ind w:left="360"/>
      </w:pPr>
      <w:rPr>
        <w:rFonts w:ascii="Arial" w:hAnsi="Arial" w:cs="Arial" w:hint="default"/>
        <w:color w:val="000000"/>
      </w:rPr>
    </w:lvl>
  </w:abstractNum>
  <w:abstractNum w:abstractNumId="17" w15:restartNumberingAfterBreak="0">
    <w:nsid w:val="42358F37"/>
    <w:multiLevelType w:val="singleLevel"/>
    <w:tmpl w:val="468B3A96"/>
    <w:lvl w:ilvl="0">
      <w:numFmt w:val="bullet"/>
      <w:lvlText w:val="·"/>
      <w:lvlJc w:val="left"/>
      <w:pPr>
        <w:tabs>
          <w:tab w:val="num" w:pos="792"/>
        </w:tabs>
        <w:ind w:left="792" w:hanging="432"/>
      </w:pPr>
      <w:rPr>
        <w:rFonts w:ascii="Symbol" w:hAnsi="Symbol" w:cs="Symbol" w:hint="default"/>
        <w:color w:val="000000"/>
      </w:rPr>
    </w:lvl>
  </w:abstractNum>
  <w:abstractNum w:abstractNumId="18" w15:restartNumberingAfterBreak="0">
    <w:nsid w:val="43C92AC1"/>
    <w:multiLevelType w:val="hybridMultilevel"/>
    <w:tmpl w:val="B5564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714E9F"/>
    <w:multiLevelType w:val="singleLevel"/>
    <w:tmpl w:val="0254BEAB"/>
    <w:lvl w:ilvl="0">
      <w:numFmt w:val="bullet"/>
      <w:lvlText w:val="·"/>
      <w:lvlJc w:val="left"/>
      <w:pPr>
        <w:tabs>
          <w:tab w:val="num" w:pos="792"/>
        </w:tabs>
        <w:ind w:left="792" w:hanging="432"/>
      </w:pPr>
      <w:rPr>
        <w:rFonts w:ascii="Symbol" w:hAnsi="Symbol" w:cs="Symbol" w:hint="default"/>
        <w:color w:val="000000"/>
      </w:rPr>
    </w:lvl>
  </w:abstractNum>
  <w:abstractNum w:abstractNumId="20" w15:restartNumberingAfterBreak="0">
    <w:nsid w:val="48D90239"/>
    <w:multiLevelType w:val="singleLevel"/>
    <w:tmpl w:val="2F086AC7"/>
    <w:lvl w:ilvl="0">
      <w:numFmt w:val="bullet"/>
      <w:lvlText w:val="·"/>
      <w:lvlJc w:val="left"/>
      <w:pPr>
        <w:tabs>
          <w:tab w:val="num" w:pos="792"/>
        </w:tabs>
        <w:ind w:left="792" w:hanging="432"/>
      </w:pPr>
      <w:rPr>
        <w:rFonts w:ascii="Symbol" w:hAnsi="Symbol" w:cs="Symbol" w:hint="default"/>
        <w:color w:val="000000"/>
      </w:rPr>
    </w:lvl>
  </w:abstractNum>
  <w:abstractNum w:abstractNumId="21" w15:restartNumberingAfterBreak="0">
    <w:nsid w:val="4A9C2225"/>
    <w:multiLevelType w:val="singleLevel"/>
    <w:tmpl w:val="643C43DC"/>
    <w:lvl w:ilvl="0">
      <w:numFmt w:val="bullet"/>
      <w:lvlText w:val="-"/>
      <w:lvlJc w:val="left"/>
      <w:pPr>
        <w:tabs>
          <w:tab w:val="num" w:pos="1656"/>
        </w:tabs>
        <w:ind w:left="1440"/>
      </w:pPr>
      <w:rPr>
        <w:rFonts w:ascii="Symbol" w:hAnsi="Symbol" w:cs="Symbol" w:hint="default"/>
        <w:color w:val="000000"/>
      </w:rPr>
    </w:lvl>
  </w:abstractNum>
  <w:abstractNum w:abstractNumId="22" w15:restartNumberingAfterBreak="0">
    <w:nsid w:val="4B8B4FA4"/>
    <w:multiLevelType w:val="singleLevel"/>
    <w:tmpl w:val="2D03DCF2"/>
    <w:lvl w:ilvl="0">
      <w:numFmt w:val="bullet"/>
      <w:lvlText w:val="-"/>
      <w:lvlJc w:val="left"/>
      <w:pPr>
        <w:tabs>
          <w:tab w:val="num" w:pos="1656"/>
        </w:tabs>
        <w:ind w:left="1440"/>
      </w:pPr>
      <w:rPr>
        <w:rFonts w:ascii="Symbol" w:hAnsi="Symbol" w:cs="Symbol" w:hint="default"/>
        <w:color w:val="000000"/>
      </w:rPr>
    </w:lvl>
  </w:abstractNum>
  <w:abstractNum w:abstractNumId="23" w15:restartNumberingAfterBreak="0">
    <w:nsid w:val="52FED4A2"/>
    <w:multiLevelType w:val="singleLevel"/>
    <w:tmpl w:val="3BE1E81E"/>
    <w:lvl w:ilvl="0">
      <w:numFmt w:val="bullet"/>
      <w:lvlText w:val="·"/>
      <w:lvlJc w:val="left"/>
      <w:pPr>
        <w:tabs>
          <w:tab w:val="num" w:pos="792"/>
        </w:tabs>
        <w:ind w:left="360"/>
      </w:pPr>
      <w:rPr>
        <w:rFonts w:ascii="Symbol" w:hAnsi="Symbol" w:cs="Symbol" w:hint="default"/>
        <w:color w:val="000000"/>
      </w:rPr>
    </w:lvl>
  </w:abstractNum>
  <w:abstractNum w:abstractNumId="24" w15:restartNumberingAfterBreak="0">
    <w:nsid w:val="547F0C27"/>
    <w:multiLevelType w:val="singleLevel"/>
    <w:tmpl w:val="1FF8CBFD"/>
    <w:lvl w:ilvl="0">
      <w:numFmt w:val="bullet"/>
      <w:lvlText w:val="-"/>
      <w:lvlJc w:val="left"/>
      <w:pPr>
        <w:tabs>
          <w:tab w:val="num" w:pos="1656"/>
        </w:tabs>
        <w:ind w:left="1440"/>
      </w:pPr>
      <w:rPr>
        <w:rFonts w:ascii="Symbol" w:hAnsi="Symbol" w:cs="Symbol" w:hint="default"/>
        <w:color w:val="000000"/>
      </w:rPr>
    </w:lvl>
  </w:abstractNum>
  <w:abstractNum w:abstractNumId="25" w15:restartNumberingAfterBreak="0">
    <w:nsid w:val="58A5E398"/>
    <w:multiLevelType w:val="singleLevel"/>
    <w:tmpl w:val="5BA56C60"/>
    <w:lvl w:ilvl="0">
      <w:numFmt w:val="bullet"/>
      <w:lvlText w:val="·"/>
      <w:lvlJc w:val="left"/>
      <w:pPr>
        <w:tabs>
          <w:tab w:val="num" w:pos="792"/>
        </w:tabs>
        <w:ind w:left="792" w:hanging="432"/>
      </w:pPr>
      <w:rPr>
        <w:rFonts w:ascii="Symbol" w:hAnsi="Symbol" w:cs="Symbol" w:hint="default"/>
        <w:color w:val="000000"/>
      </w:rPr>
    </w:lvl>
  </w:abstractNum>
  <w:abstractNum w:abstractNumId="26" w15:restartNumberingAfterBreak="0">
    <w:nsid w:val="5B71E353"/>
    <w:multiLevelType w:val="singleLevel"/>
    <w:tmpl w:val="20D2BFF5"/>
    <w:lvl w:ilvl="0">
      <w:numFmt w:val="bullet"/>
      <w:lvlText w:val="-"/>
      <w:lvlJc w:val="left"/>
      <w:pPr>
        <w:tabs>
          <w:tab w:val="num" w:pos="1512"/>
        </w:tabs>
        <w:ind w:left="1080"/>
      </w:pPr>
      <w:rPr>
        <w:rFonts w:ascii="Symbol" w:hAnsi="Symbol" w:cs="Symbol" w:hint="default"/>
        <w:color w:val="000000"/>
      </w:rPr>
    </w:lvl>
  </w:abstractNum>
  <w:abstractNum w:abstractNumId="27" w15:restartNumberingAfterBreak="0">
    <w:nsid w:val="5F76FB53"/>
    <w:multiLevelType w:val="singleLevel"/>
    <w:tmpl w:val="7E1D8DBE"/>
    <w:lvl w:ilvl="0">
      <w:numFmt w:val="bullet"/>
      <w:lvlText w:val="·"/>
      <w:lvlJc w:val="left"/>
      <w:pPr>
        <w:tabs>
          <w:tab w:val="num" w:pos="792"/>
        </w:tabs>
        <w:ind w:left="360"/>
      </w:pPr>
      <w:rPr>
        <w:rFonts w:ascii="Symbol" w:hAnsi="Symbol" w:cs="Symbol" w:hint="default"/>
        <w:color w:val="000000"/>
      </w:rPr>
    </w:lvl>
  </w:abstractNum>
  <w:abstractNum w:abstractNumId="28" w15:restartNumberingAfterBreak="0">
    <w:nsid w:val="60B8B8A8"/>
    <w:multiLevelType w:val="singleLevel"/>
    <w:tmpl w:val="7DA15AD2"/>
    <w:lvl w:ilvl="0">
      <w:numFmt w:val="bullet"/>
      <w:lvlText w:val="-"/>
      <w:lvlJc w:val="left"/>
      <w:pPr>
        <w:tabs>
          <w:tab w:val="num" w:pos="1656"/>
        </w:tabs>
        <w:ind w:left="1440"/>
      </w:pPr>
      <w:rPr>
        <w:rFonts w:ascii="Symbol" w:hAnsi="Symbol" w:cs="Symbol" w:hint="default"/>
        <w:color w:val="000000"/>
      </w:rPr>
    </w:lvl>
  </w:abstractNum>
  <w:abstractNum w:abstractNumId="29" w15:restartNumberingAfterBreak="0">
    <w:nsid w:val="627822F2"/>
    <w:multiLevelType w:val="singleLevel"/>
    <w:tmpl w:val="2C05FFC1"/>
    <w:lvl w:ilvl="0">
      <w:numFmt w:val="bullet"/>
      <w:lvlText w:val="·"/>
      <w:lvlJc w:val="left"/>
      <w:pPr>
        <w:tabs>
          <w:tab w:val="num" w:pos="792"/>
        </w:tabs>
        <w:ind w:left="792" w:hanging="432"/>
      </w:pPr>
      <w:rPr>
        <w:rFonts w:ascii="Symbol" w:hAnsi="Symbol" w:cs="Symbol" w:hint="default"/>
        <w:color w:val="000000"/>
      </w:rPr>
    </w:lvl>
  </w:abstractNum>
  <w:abstractNum w:abstractNumId="30" w15:restartNumberingAfterBreak="0">
    <w:nsid w:val="6A37279F"/>
    <w:multiLevelType w:val="singleLevel"/>
    <w:tmpl w:val="28405196"/>
    <w:lvl w:ilvl="0">
      <w:numFmt w:val="bullet"/>
      <w:lvlText w:val="·"/>
      <w:lvlJc w:val="left"/>
      <w:pPr>
        <w:tabs>
          <w:tab w:val="num" w:pos="792"/>
        </w:tabs>
        <w:ind w:left="792" w:hanging="432"/>
      </w:pPr>
      <w:rPr>
        <w:rFonts w:ascii="Symbol" w:hAnsi="Symbol" w:cs="Symbol" w:hint="default"/>
        <w:color w:val="000000"/>
      </w:rPr>
    </w:lvl>
  </w:abstractNum>
  <w:abstractNum w:abstractNumId="31" w15:restartNumberingAfterBreak="0">
    <w:nsid w:val="6A566DA4"/>
    <w:multiLevelType w:val="singleLevel"/>
    <w:tmpl w:val="2578EEC4"/>
    <w:lvl w:ilvl="0">
      <w:numFmt w:val="bullet"/>
      <w:lvlText w:val="·"/>
      <w:lvlJc w:val="left"/>
      <w:pPr>
        <w:tabs>
          <w:tab w:val="num" w:pos="792"/>
        </w:tabs>
        <w:ind w:left="792" w:hanging="432"/>
      </w:pPr>
      <w:rPr>
        <w:rFonts w:ascii="Symbol" w:hAnsi="Symbol" w:cs="Symbol" w:hint="default"/>
        <w:color w:val="000000"/>
      </w:rPr>
    </w:lvl>
  </w:abstractNum>
  <w:abstractNum w:abstractNumId="32" w15:restartNumberingAfterBreak="0">
    <w:nsid w:val="6A722A1F"/>
    <w:multiLevelType w:val="singleLevel"/>
    <w:tmpl w:val="32162840"/>
    <w:lvl w:ilvl="0">
      <w:numFmt w:val="bullet"/>
      <w:lvlText w:val="·"/>
      <w:lvlJc w:val="left"/>
      <w:pPr>
        <w:tabs>
          <w:tab w:val="num" w:pos="792"/>
        </w:tabs>
        <w:ind w:left="360"/>
      </w:pPr>
      <w:rPr>
        <w:rFonts w:ascii="Symbol" w:hAnsi="Symbol" w:cs="Symbol" w:hint="default"/>
        <w:color w:val="000000"/>
      </w:rPr>
    </w:lvl>
  </w:abstractNum>
  <w:abstractNum w:abstractNumId="33" w15:restartNumberingAfterBreak="0">
    <w:nsid w:val="709A6D88"/>
    <w:multiLevelType w:val="singleLevel"/>
    <w:tmpl w:val="7A91F7BB"/>
    <w:lvl w:ilvl="0">
      <w:numFmt w:val="bullet"/>
      <w:lvlText w:val="·"/>
      <w:lvlJc w:val="left"/>
      <w:pPr>
        <w:tabs>
          <w:tab w:val="num" w:pos="792"/>
        </w:tabs>
        <w:ind w:left="360"/>
      </w:pPr>
      <w:rPr>
        <w:rFonts w:ascii="Symbol" w:hAnsi="Symbol" w:cs="Symbol" w:hint="default"/>
        <w:color w:val="000000"/>
      </w:rPr>
    </w:lvl>
  </w:abstractNum>
  <w:abstractNum w:abstractNumId="34" w15:restartNumberingAfterBreak="0">
    <w:nsid w:val="72A85CCF"/>
    <w:multiLevelType w:val="singleLevel"/>
    <w:tmpl w:val="0409000F"/>
    <w:lvl w:ilvl="0">
      <w:start w:val="1"/>
      <w:numFmt w:val="decimal"/>
      <w:lvlText w:val="%1."/>
      <w:lvlJc w:val="left"/>
      <w:pPr>
        <w:ind w:left="720" w:hanging="360"/>
      </w:pPr>
      <w:rPr>
        <w:rFonts w:hint="default"/>
        <w:color w:val="000000"/>
      </w:rPr>
    </w:lvl>
  </w:abstractNum>
  <w:abstractNum w:abstractNumId="35" w15:restartNumberingAfterBreak="0">
    <w:nsid w:val="7D2C636A"/>
    <w:multiLevelType w:val="hybridMultilevel"/>
    <w:tmpl w:val="54887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0AD314"/>
    <w:multiLevelType w:val="singleLevel"/>
    <w:tmpl w:val="3B3200FF"/>
    <w:lvl w:ilvl="0">
      <w:numFmt w:val="bullet"/>
      <w:lvlText w:val="-"/>
      <w:lvlJc w:val="left"/>
      <w:pPr>
        <w:tabs>
          <w:tab w:val="num" w:pos="1512"/>
        </w:tabs>
        <w:ind w:left="1080"/>
      </w:pPr>
      <w:rPr>
        <w:rFonts w:ascii="Symbol" w:hAnsi="Symbol" w:cs="Symbol" w:hint="default"/>
        <w:color w:val="000000"/>
      </w:rPr>
    </w:lvl>
  </w:abstractNum>
  <w:num w:numId="1">
    <w:abstractNumId w:val="1"/>
  </w:num>
  <w:num w:numId="2">
    <w:abstractNumId w:val="14"/>
  </w:num>
  <w:num w:numId="3">
    <w:abstractNumId w:val="33"/>
  </w:num>
  <w:num w:numId="4">
    <w:abstractNumId w:val="9"/>
  </w:num>
  <w:num w:numId="5">
    <w:abstractNumId w:val="25"/>
  </w:num>
  <w:num w:numId="6">
    <w:abstractNumId w:val="4"/>
  </w:num>
  <w:num w:numId="7">
    <w:abstractNumId w:val="7"/>
  </w:num>
  <w:num w:numId="8">
    <w:abstractNumId w:val="8"/>
  </w:num>
  <w:num w:numId="9">
    <w:abstractNumId w:val="36"/>
  </w:num>
  <w:num w:numId="10">
    <w:abstractNumId w:val="5"/>
  </w:num>
  <w:num w:numId="11">
    <w:abstractNumId w:val="34"/>
  </w:num>
  <w:num w:numId="12">
    <w:abstractNumId w:val="20"/>
  </w:num>
  <w:num w:numId="13">
    <w:abstractNumId w:val="29"/>
  </w:num>
  <w:num w:numId="14">
    <w:abstractNumId w:val="12"/>
  </w:num>
  <w:num w:numId="15">
    <w:abstractNumId w:val="19"/>
  </w:num>
  <w:num w:numId="16">
    <w:abstractNumId w:val="10"/>
  </w:num>
  <w:num w:numId="17">
    <w:abstractNumId w:val="6"/>
  </w:num>
  <w:num w:numId="18">
    <w:abstractNumId w:val="17"/>
  </w:num>
  <w:num w:numId="19">
    <w:abstractNumId w:val="23"/>
  </w:num>
  <w:num w:numId="20">
    <w:abstractNumId w:val="16"/>
  </w:num>
  <w:num w:numId="21">
    <w:abstractNumId w:val="27"/>
  </w:num>
  <w:num w:numId="22">
    <w:abstractNumId w:val="30"/>
  </w:num>
  <w:num w:numId="23">
    <w:abstractNumId w:val="11"/>
  </w:num>
  <w:num w:numId="24">
    <w:abstractNumId w:val="13"/>
  </w:num>
  <w:num w:numId="25">
    <w:abstractNumId w:val="31"/>
  </w:num>
  <w:num w:numId="26">
    <w:abstractNumId w:val="15"/>
  </w:num>
  <w:num w:numId="27">
    <w:abstractNumId w:val="26"/>
  </w:num>
  <w:num w:numId="28">
    <w:abstractNumId w:val="32"/>
  </w:num>
  <w:num w:numId="29">
    <w:abstractNumId w:val="3"/>
  </w:num>
  <w:num w:numId="30">
    <w:abstractNumId w:val="28"/>
  </w:num>
  <w:num w:numId="31">
    <w:abstractNumId w:val="22"/>
  </w:num>
  <w:num w:numId="32">
    <w:abstractNumId w:val="21"/>
  </w:num>
  <w:num w:numId="33">
    <w:abstractNumId w:val="24"/>
  </w:num>
  <w:num w:numId="34">
    <w:abstractNumId w:val="35"/>
  </w:num>
  <w:num w:numId="35">
    <w:abstractNumId w:val="2"/>
  </w:num>
  <w:num w:numId="36">
    <w:abstractNumId w:val="27"/>
  </w:num>
  <w:num w:numId="37">
    <w:abstractNumId w:val="18"/>
  </w:num>
  <w:num w:numId="3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E"/>
    <w:rsid w:val="00002F12"/>
    <w:rsid w:val="000345C8"/>
    <w:rsid w:val="00043618"/>
    <w:rsid w:val="000453B7"/>
    <w:rsid w:val="00051C82"/>
    <w:rsid w:val="00056529"/>
    <w:rsid w:val="00071B13"/>
    <w:rsid w:val="0007433E"/>
    <w:rsid w:val="000B1A4D"/>
    <w:rsid w:val="000B2645"/>
    <w:rsid w:val="000B3147"/>
    <w:rsid w:val="000B6106"/>
    <w:rsid w:val="000D265E"/>
    <w:rsid w:val="000D2A40"/>
    <w:rsid w:val="000D58B0"/>
    <w:rsid w:val="000E35B7"/>
    <w:rsid w:val="000F2576"/>
    <w:rsid w:val="000F7D65"/>
    <w:rsid w:val="0013711D"/>
    <w:rsid w:val="00141376"/>
    <w:rsid w:val="00161A29"/>
    <w:rsid w:val="00163137"/>
    <w:rsid w:val="00163C54"/>
    <w:rsid w:val="001816A8"/>
    <w:rsid w:val="00187A4D"/>
    <w:rsid w:val="001C4924"/>
    <w:rsid w:val="001C59AF"/>
    <w:rsid w:val="001F4292"/>
    <w:rsid w:val="00200C20"/>
    <w:rsid w:val="00227B26"/>
    <w:rsid w:val="002372BF"/>
    <w:rsid w:val="00252BAD"/>
    <w:rsid w:val="00266D09"/>
    <w:rsid w:val="002854A3"/>
    <w:rsid w:val="00286C1E"/>
    <w:rsid w:val="00295082"/>
    <w:rsid w:val="002A07CF"/>
    <w:rsid w:val="002C0838"/>
    <w:rsid w:val="002C0982"/>
    <w:rsid w:val="002E3876"/>
    <w:rsid w:val="002F4694"/>
    <w:rsid w:val="00307D3D"/>
    <w:rsid w:val="0033447B"/>
    <w:rsid w:val="00350A0F"/>
    <w:rsid w:val="00364BE1"/>
    <w:rsid w:val="003704CC"/>
    <w:rsid w:val="00375F59"/>
    <w:rsid w:val="003B4F17"/>
    <w:rsid w:val="003E17CD"/>
    <w:rsid w:val="003E498A"/>
    <w:rsid w:val="003E7206"/>
    <w:rsid w:val="0040498A"/>
    <w:rsid w:val="00404D1B"/>
    <w:rsid w:val="00406726"/>
    <w:rsid w:val="00406BCD"/>
    <w:rsid w:val="00421223"/>
    <w:rsid w:val="00431192"/>
    <w:rsid w:val="00436C70"/>
    <w:rsid w:val="004421F9"/>
    <w:rsid w:val="004440E9"/>
    <w:rsid w:val="00481121"/>
    <w:rsid w:val="004965FA"/>
    <w:rsid w:val="004A5729"/>
    <w:rsid w:val="004B2832"/>
    <w:rsid w:val="004B5AA0"/>
    <w:rsid w:val="004D5E33"/>
    <w:rsid w:val="00506EAD"/>
    <w:rsid w:val="00510A01"/>
    <w:rsid w:val="00541D53"/>
    <w:rsid w:val="0056143A"/>
    <w:rsid w:val="00581908"/>
    <w:rsid w:val="00583698"/>
    <w:rsid w:val="005E03EA"/>
    <w:rsid w:val="005E1B6A"/>
    <w:rsid w:val="005E6DE2"/>
    <w:rsid w:val="005F314E"/>
    <w:rsid w:val="005F6A0B"/>
    <w:rsid w:val="006048A9"/>
    <w:rsid w:val="00613435"/>
    <w:rsid w:val="00621DC0"/>
    <w:rsid w:val="00644FA8"/>
    <w:rsid w:val="0068143F"/>
    <w:rsid w:val="006834EF"/>
    <w:rsid w:val="00686C5C"/>
    <w:rsid w:val="00694DA2"/>
    <w:rsid w:val="00696F37"/>
    <w:rsid w:val="006C17A5"/>
    <w:rsid w:val="006C23B0"/>
    <w:rsid w:val="006D6455"/>
    <w:rsid w:val="006E3F88"/>
    <w:rsid w:val="006F2CE7"/>
    <w:rsid w:val="0072211E"/>
    <w:rsid w:val="00723AF2"/>
    <w:rsid w:val="00733192"/>
    <w:rsid w:val="00736B8D"/>
    <w:rsid w:val="00740328"/>
    <w:rsid w:val="007533B1"/>
    <w:rsid w:val="00777E6A"/>
    <w:rsid w:val="00780FF4"/>
    <w:rsid w:val="007B00D2"/>
    <w:rsid w:val="007B4E86"/>
    <w:rsid w:val="007B63A8"/>
    <w:rsid w:val="007C7FAA"/>
    <w:rsid w:val="008129A9"/>
    <w:rsid w:val="00821101"/>
    <w:rsid w:val="00827100"/>
    <w:rsid w:val="00827456"/>
    <w:rsid w:val="008D783F"/>
    <w:rsid w:val="009054BF"/>
    <w:rsid w:val="00932FC3"/>
    <w:rsid w:val="00946D05"/>
    <w:rsid w:val="0097222E"/>
    <w:rsid w:val="009A6818"/>
    <w:rsid w:val="009D31AC"/>
    <w:rsid w:val="009D3866"/>
    <w:rsid w:val="009E1D9C"/>
    <w:rsid w:val="009E32F1"/>
    <w:rsid w:val="009E5F28"/>
    <w:rsid w:val="00A127B9"/>
    <w:rsid w:val="00A25E56"/>
    <w:rsid w:val="00A30B7A"/>
    <w:rsid w:val="00A30EFA"/>
    <w:rsid w:val="00A50831"/>
    <w:rsid w:val="00A52546"/>
    <w:rsid w:val="00A83CA8"/>
    <w:rsid w:val="00AB31B4"/>
    <w:rsid w:val="00AB4B6A"/>
    <w:rsid w:val="00AC53AD"/>
    <w:rsid w:val="00AD0BEB"/>
    <w:rsid w:val="00AD1CA9"/>
    <w:rsid w:val="00AE35A2"/>
    <w:rsid w:val="00B03FDC"/>
    <w:rsid w:val="00B13833"/>
    <w:rsid w:val="00B208FA"/>
    <w:rsid w:val="00B32452"/>
    <w:rsid w:val="00B416BA"/>
    <w:rsid w:val="00B5202E"/>
    <w:rsid w:val="00B57017"/>
    <w:rsid w:val="00B876C5"/>
    <w:rsid w:val="00B952AE"/>
    <w:rsid w:val="00BC1D24"/>
    <w:rsid w:val="00BD4EF8"/>
    <w:rsid w:val="00C00927"/>
    <w:rsid w:val="00C2242C"/>
    <w:rsid w:val="00C347C6"/>
    <w:rsid w:val="00C4395E"/>
    <w:rsid w:val="00C517A4"/>
    <w:rsid w:val="00C540FD"/>
    <w:rsid w:val="00C61235"/>
    <w:rsid w:val="00CC53FF"/>
    <w:rsid w:val="00CE24D5"/>
    <w:rsid w:val="00D64C36"/>
    <w:rsid w:val="00DA2ADB"/>
    <w:rsid w:val="00DC5FE3"/>
    <w:rsid w:val="00DD3A6E"/>
    <w:rsid w:val="00DE120D"/>
    <w:rsid w:val="00E34F68"/>
    <w:rsid w:val="00E4412E"/>
    <w:rsid w:val="00E50A29"/>
    <w:rsid w:val="00E56228"/>
    <w:rsid w:val="00E903AD"/>
    <w:rsid w:val="00E92250"/>
    <w:rsid w:val="00E97361"/>
    <w:rsid w:val="00EA0B9B"/>
    <w:rsid w:val="00EA4AA7"/>
    <w:rsid w:val="00EB3280"/>
    <w:rsid w:val="00EF4459"/>
    <w:rsid w:val="00EF5AB6"/>
    <w:rsid w:val="00F06CC0"/>
    <w:rsid w:val="00F108BD"/>
    <w:rsid w:val="00F30AB7"/>
    <w:rsid w:val="00F62818"/>
    <w:rsid w:val="00F6606B"/>
    <w:rsid w:val="00F7676F"/>
    <w:rsid w:val="00F97741"/>
    <w:rsid w:val="00FA7265"/>
    <w:rsid w:val="00FB5AC3"/>
    <w:rsid w:val="00FD67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EEA9DF7"/>
  <w15:docId w15:val="{D562A35B-B86C-45E0-988D-4332189F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C1E"/>
    <w:pPr>
      <w:widowControl w:val="0"/>
      <w:autoSpaceDE w:val="0"/>
      <w:autoSpaceDN w:val="0"/>
      <w:adjustRightInd w:val="0"/>
    </w:pPr>
    <w:rPr>
      <w:rFonts w:eastAsia="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866"/>
    <w:pPr>
      <w:tabs>
        <w:tab w:val="center" w:pos="4680"/>
        <w:tab w:val="right" w:pos="9360"/>
      </w:tabs>
    </w:pPr>
  </w:style>
  <w:style w:type="character" w:customStyle="1" w:styleId="HeaderChar">
    <w:name w:val="Header Char"/>
    <w:basedOn w:val="DefaultParagraphFont"/>
    <w:link w:val="Header"/>
    <w:uiPriority w:val="99"/>
    <w:rsid w:val="009D3866"/>
    <w:rPr>
      <w:rFonts w:eastAsia="Times New Roman"/>
      <w:szCs w:val="24"/>
      <w:lang w:val="en-US" w:eastAsia="en-US"/>
    </w:rPr>
  </w:style>
  <w:style w:type="paragraph" w:styleId="Footer">
    <w:name w:val="footer"/>
    <w:basedOn w:val="Normal"/>
    <w:link w:val="FooterChar"/>
    <w:uiPriority w:val="99"/>
    <w:unhideWhenUsed/>
    <w:rsid w:val="009D3866"/>
    <w:pPr>
      <w:tabs>
        <w:tab w:val="center" w:pos="4680"/>
        <w:tab w:val="right" w:pos="9360"/>
      </w:tabs>
    </w:pPr>
  </w:style>
  <w:style w:type="character" w:customStyle="1" w:styleId="FooterChar">
    <w:name w:val="Footer Char"/>
    <w:basedOn w:val="DefaultParagraphFont"/>
    <w:link w:val="Footer"/>
    <w:uiPriority w:val="99"/>
    <w:rsid w:val="009D3866"/>
    <w:rPr>
      <w:rFonts w:eastAsia="Times New Roman"/>
      <w:szCs w:val="24"/>
      <w:lang w:val="en-US" w:eastAsia="en-US"/>
    </w:rPr>
  </w:style>
  <w:style w:type="paragraph" w:styleId="NormalWeb">
    <w:name w:val="Normal (Web)"/>
    <w:basedOn w:val="Normal"/>
    <w:uiPriority w:val="99"/>
    <w:unhideWhenUsed/>
    <w:rsid w:val="00002F12"/>
    <w:pPr>
      <w:widowControl/>
      <w:autoSpaceDE/>
      <w:autoSpaceDN/>
      <w:adjustRightInd/>
      <w:spacing w:before="100" w:beforeAutospacing="1" w:after="100" w:afterAutospacing="1"/>
    </w:pPr>
    <w:rPr>
      <w:sz w:val="24"/>
      <w:lang w:val="en-CA" w:eastAsia="en-CA"/>
    </w:rPr>
  </w:style>
  <w:style w:type="character" w:customStyle="1" w:styleId="ilad">
    <w:name w:val="il_ad"/>
    <w:basedOn w:val="DefaultParagraphFont"/>
    <w:rsid w:val="00002F12"/>
  </w:style>
  <w:style w:type="paragraph" w:styleId="BodyText2">
    <w:name w:val="Body Text 2"/>
    <w:basedOn w:val="Normal"/>
    <w:link w:val="BodyText2Char"/>
    <w:rsid w:val="00200C20"/>
    <w:pPr>
      <w:widowControl/>
      <w:tabs>
        <w:tab w:val="left" w:pos="3960"/>
      </w:tabs>
      <w:autoSpaceDE/>
      <w:autoSpaceDN/>
      <w:adjustRightInd/>
      <w:jc w:val="both"/>
    </w:pPr>
    <w:rPr>
      <w:sz w:val="24"/>
    </w:rPr>
  </w:style>
  <w:style w:type="character" w:customStyle="1" w:styleId="BodyText2Char">
    <w:name w:val="Body Text 2 Char"/>
    <w:basedOn w:val="DefaultParagraphFont"/>
    <w:link w:val="BodyText2"/>
    <w:rsid w:val="00200C20"/>
    <w:rPr>
      <w:rFonts w:eastAsia="Times New Roman"/>
      <w:sz w:val="24"/>
      <w:szCs w:val="24"/>
      <w:lang w:val="en-US" w:eastAsia="en-US"/>
    </w:rPr>
  </w:style>
  <w:style w:type="paragraph" w:customStyle="1" w:styleId="Default">
    <w:name w:val="Default"/>
    <w:rsid w:val="009A6818"/>
    <w:pPr>
      <w:autoSpaceDE w:val="0"/>
      <w:autoSpaceDN w:val="0"/>
      <w:adjustRightInd w:val="0"/>
    </w:pPr>
    <w:rPr>
      <w:rFonts w:ascii="Calibri" w:hAnsi="Calibri" w:cs="Calibri"/>
      <w:color w:val="000000"/>
      <w:sz w:val="24"/>
      <w:szCs w:val="24"/>
    </w:rPr>
  </w:style>
  <w:style w:type="paragraph" w:customStyle="1" w:styleId="Style1">
    <w:name w:val="Style 1"/>
    <w:basedOn w:val="Normal"/>
    <w:uiPriority w:val="99"/>
    <w:rsid w:val="007B63A8"/>
    <w:rPr>
      <w:sz w:val="24"/>
      <w:lang w:eastAsia="en-CA"/>
    </w:rPr>
  </w:style>
  <w:style w:type="paragraph" w:customStyle="1" w:styleId="Style2">
    <w:name w:val="Style 2"/>
    <w:basedOn w:val="Normal"/>
    <w:uiPriority w:val="99"/>
    <w:rsid w:val="007B63A8"/>
    <w:rPr>
      <w:sz w:val="24"/>
      <w:lang w:eastAsia="en-CA"/>
    </w:rPr>
  </w:style>
  <w:style w:type="paragraph" w:customStyle="1" w:styleId="Style3">
    <w:name w:val="Style 3"/>
    <w:basedOn w:val="Normal"/>
    <w:uiPriority w:val="99"/>
    <w:rsid w:val="00161A29"/>
    <w:pPr>
      <w:adjustRightInd/>
      <w:ind w:left="720" w:hanging="360"/>
    </w:pPr>
    <w:rPr>
      <w:sz w:val="24"/>
      <w:lang w:eastAsia="en-CA"/>
    </w:rPr>
  </w:style>
  <w:style w:type="paragraph" w:customStyle="1" w:styleId="Style4">
    <w:name w:val="Style 4"/>
    <w:basedOn w:val="Normal"/>
    <w:uiPriority w:val="99"/>
    <w:rsid w:val="00506EAD"/>
    <w:pPr>
      <w:adjustRightInd/>
      <w:ind w:left="1080"/>
    </w:pPr>
    <w:rPr>
      <w:sz w:val="24"/>
      <w:lang w:eastAsia="en-CA"/>
    </w:rPr>
  </w:style>
  <w:style w:type="paragraph" w:styleId="ListParagraph">
    <w:name w:val="List Paragraph"/>
    <w:basedOn w:val="Normal"/>
    <w:uiPriority w:val="34"/>
    <w:qFormat/>
    <w:rsid w:val="00A30EFA"/>
    <w:pPr>
      <w:ind w:left="720"/>
      <w:contextualSpacing/>
    </w:pPr>
  </w:style>
  <w:style w:type="paragraph" w:styleId="BalloonText">
    <w:name w:val="Balloon Text"/>
    <w:basedOn w:val="Normal"/>
    <w:link w:val="BalloonTextChar"/>
    <w:uiPriority w:val="99"/>
    <w:semiHidden/>
    <w:unhideWhenUsed/>
    <w:rsid w:val="00CC5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FF"/>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4191">
      <w:bodyDiv w:val="1"/>
      <w:marLeft w:val="0"/>
      <w:marRight w:val="0"/>
      <w:marTop w:val="0"/>
      <w:marBottom w:val="0"/>
      <w:divBdr>
        <w:top w:val="none" w:sz="0" w:space="0" w:color="auto"/>
        <w:left w:val="none" w:sz="0" w:space="0" w:color="auto"/>
        <w:bottom w:val="none" w:sz="0" w:space="0" w:color="auto"/>
        <w:right w:val="none" w:sz="0" w:space="0" w:color="auto"/>
      </w:divBdr>
      <w:divsChild>
        <w:div w:id="741219265">
          <w:marLeft w:val="0"/>
          <w:marRight w:val="0"/>
          <w:marTop w:val="120"/>
          <w:marBottom w:val="0"/>
          <w:divBdr>
            <w:top w:val="none" w:sz="0" w:space="0" w:color="auto"/>
            <w:left w:val="none" w:sz="0" w:space="0" w:color="auto"/>
            <w:bottom w:val="none" w:sz="0" w:space="0" w:color="auto"/>
            <w:right w:val="none" w:sz="0" w:space="0" w:color="auto"/>
          </w:divBdr>
        </w:div>
        <w:div w:id="1411389404">
          <w:marLeft w:val="0"/>
          <w:marRight w:val="0"/>
          <w:marTop w:val="120"/>
          <w:marBottom w:val="0"/>
          <w:divBdr>
            <w:top w:val="none" w:sz="0" w:space="0" w:color="auto"/>
            <w:left w:val="none" w:sz="0" w:space="0" w:color="auto"/>
            <w:bottom w:val="none" w:sz="0" w:space="0" w:color="auto"/>
            <w:right w:val="none" w:sz="0" w:space="0" w:color="auto"/>
          </w:divBdr>
        </w:div>
        <w:div w:id="1876885991">
          <w:marLeft w:val="0"/>
          <w:marRight w:val="0"/>
          <w:marTop w:val="120"/>
          <w:marBottom w:val="0"/>
          <w:divBdr>
            <w:top w:val="none" w:sz="0" w:space="0" w:color="auto"/>
            <w:left w:val="none" w:sz="0" w:space="0" w:color="auto"/>
            <w:bottom w:val="none" w:sz="0" w:space="0" w:color="auto"/>
            <w:right w:val="none" w:sz="0" w:space="0" w:color="auto"/>
          </w:divBdr>
        </w:div>
        <w:div w:id="1995838429">
          <w:marLeft w:val="0"/>
          <w:marRight w:val="0"/>
          <w:marTop w:val="120"/>
          <w:marBottom w:val="120"/>
          <w:divBdr>
            <w:top w:val="none" w:sz="0" w:space="0" w:color="auto"/>
            <w:left w:val="none" w:sz="0" w:space="0" w:color="auto"/>
            <w:bottom w:val="none" w:sz="0" w:space="0" w:color="auto"/>
            <w:right w:val="none" w:sz="0" w:space="0" w:color="auto"/>
          </w:divBdr>
        </w:div>
      </w:divsChild>
    </w:div>
    <w:div w:id="430517531">
      <w:bodyDiv w:val="1"/>
      <w:marLeft w:val="0"/>
      <w:marRight w:val="0"/>
      <w:marTop w:val="0"/>
      <w:marBottom w:val="0"/>
      <w:divBdr>
        <w:top w:val="none" w:sz="0" w:space="0" w:color="auto"/>
        <w:left w:val="none" w:sz="0" w:space="0" w:color="auto"/>
        <w:bottom w:val="none" w:sz="0" w:space="0" w:color="auto"/>
        <w:right w:val="none" w:sz="0" w:space="0" w:color="auto"/>
      </w:divBdr>
      <w:divsChild>
        <w:div w:id="271744403">
          <w:marLeft w:val="0"/>
          <w:marRight w:val="0"/>
          <w:marTop w:val="0"/>
          <w:marBottom w:val="0"/>
          <w:divBdr>
            <w:top w:val="none" w:sz="0" w:space="0" w:color="auto"/>
            <w:left w:val="none" w:sz="0" w:space="0" w:color="auto"/>
            <w:bottom w:val="none" w:sz="0" w:space="0" w:color="auto"/>
            <w:right w:val="none" w:sz="0" w:space="0" w:color="auto"/>
          </w:divBdr>
          <w:divsChild>
            <w:div w:id="710770634">
              <w:marLeft w:val="0"/>
              <w:marRight w:val="0"/>
              <w:marTop w:val="0"/>
              <w:marBottom w:val="0"/>
              <w:divBdr>
                <w:top w:val="none" w:sz="0" w:space="0" w:color="auto"/>
                <w:left w:val="none" w:sz="0" w:space="0" w:color="auto"/>
                <w:bottom w:val="none" w:sz="0" w:space="0" w:color="auto"/>
                <w:right w:val="none" w:sz="0" w:space="0" w:color="auto"/>
              </w:divBdr>
              <w:divsChild>
                <w:div w:id="1373965604">
                  <w:marLeft w:val="0"/>
                  <w:marRight w:val="0"/>
                  <w:marTop w:val="0"/>
                  <w:marBottom w:val="0"/>
                  <w:divBdr>
                    <w:top w:val="none" w:sz="0" w:space="0" w:color="auto"/>
                    <w:left w:val="none" w:sz="0" w:space="0" w:color="auto"/>
                    <w:bottom w:val="none" w:sz="0" w:space="0" w:color="auto"/>
                    <w:right w:val="none" w:sz="0" w:space="0" w:color="auto"/>
                  </w:divBdr>
                  <w:divsChild>
                    <w:div w:id="19191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90028">
      <w:bodyDiv w:val="1"/>
      <w:marLeft w:val="0"/>
      <w:marRight w:val="0"/>
      <w:marTop w:val="0"/>
      <w:marBottom w:val="0"/>
      <w:divBdr>
        <w:top w:val="none" w:sz="0" w:space="0" w:color="auto"/>
        <w:left w:val="none" w:sz="0" w:space="0" w:color="auto"/>
        <w:bottom w:val="none" w:sz="0" w:space="0" w:color="auto"/>
        <w:right w:val="none" w:sz="0" w:space="0" w:color="auto"/>
      </w:divBdr>
    </w:div>
    <w:div w:id="1700467742">
      <w:bodyDiv w:val="1"/>
      <w:marLeft w:val="0"/>
      <w:marRight w:val="0"/>
      <w:marTop w:val="0"/>
      <w:marBottom w:val="0"/>
      <w:divBdr>
        <w:top w:val="none" w:sz="0" w:space="0" w:color="auto"/>
        <w:left w:val="none" w:sz="0" w:space="0" w:color="auto"/>
        <w:bottom w:val="none" w:sz="0" w:space="0" w:color="auto"/>
        <w:right w:val="none" w:sz="0" w:space="0" w:color="auto"/>
      </w:divBdr>
    </w:div>
    <w:div w:id="2134862007">
      <w:bodyDiv w:val="1"/>
      <w:marLeft w:val="0"/>
      <w:marRight w:val="0"/>
      <w:marTop w:val="0"/>
      <w:marBottom w:val="0"/>
      <w:divBdr>
        <w:top w:val="none" w:sz="0" w:space="0" w:color="auto"/>
        <w:left w:val="none" w:sz="0" w:space="0" w:color="auto"/>
        <w:bottom w:val="none" w:sz="0" w:space="0" w:color="auto"/>
        <w:right w:val="none" w:sz="0" w:space="0" w:color="auto"/>
      </w:divBdr>
      <w:divsChild>
        <w:div w:id="1222985856">
          <w:marLeft w:val="0"/>
          <w:marRight w:val="0"/>
          <w:marTop w:val="0"/>
          <w:marBottom w:val="0"/>
          <w:divBdr>
            <w:top w:val="none" w:sz="0" w:space="0" w:color="auto"/>
            <w:left w:val="none" w:sz="0" w:space="0" w:color="auto"/>
            <w:bottom w:val="none" w:sz="0" w:space="0" w:color="auto"/>
            <w:right w:val="none" w:sz="0" w:space="0" w:color="auto"/>
          </w:divBdr>
          <w:divsChild>
            <w:div w:id="1439910822">
              <w:marLeft w:val="0"/>
              <w:marRight w:val="0"/>
              <w:marTop w:val="0"/>
              <w:marBottom w:val="0"/>
              <w:divBdr>
                <w:top w:val="none" w:sz="0" w:space="0" w:color="auto"/>
                <w:left w:val="none" w:sz="0" w:space="0" w:color="auto"/>
                <w:bottom w:val="none" w:sz="0" w:space="0" w:color="auto"/>
                <w:right w:val="none" w:sz="0" w:space="0" w:color="auto"/>
              </w:divBdr>
              <w:divsChild>
                <w:div w:id="709110599">
                  <w:marLeft w:val="0"/>
                  <w:marRight w:val="0"/>
                  <w:marTop w:val="0"/>
                  <w:marBottom w:val="0"/>
                  <w:divBdr>
                    <w:top w:val="none" w:sz="0" w:space="0" w:color="auto"/>
                    <w:left w:val="none" w:sz="0" w:space="0" w:color="auto"/>
                    <w:bottom w:val="none" w:sz="0" w:space="0" w:color="auto"/>
                    <w:right w:val="none" w:sz="0" w:space="0" w:color="auto"/>
                  </w:divBdr>
                  <w:divsChild>
                    <w:div w:id="15585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59CF0C16B874CB93B6D563EAE367A" ma:contentTypeVersion="0" ma:contentTypeDescription="Create a new document." ma:contentTypeScope="" ma:versionID="9f42076cc78e291601c557f099206e0a">
  <xsd:schema xmlns:xsd="http://www.w3.org/2001/XMLSchema" xmlns:xs="http://www.w3.org/2001/XMLSchema" xmlns:p="http://schemas.microsoft.com/office/2006/metadata/properties" xmlns:ns2="1806633f-ef5a-4a19-8fdb-9ce1a1190c93" targetNamespace="http://schemas.microsoft.com/office/2006/metadata/properties" ma:root="true" ma:fieldsID="ef5d43a2fbcd6c187f99a31305fcdd8d" ns2:_="">
    <xsd:import namespace="1806633f-ef5a-4a19-8fdb-9ce1a1190c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6633f-ef5a-4a19-8fdb-9ce1a1190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806633f-ef5a-4a19-8fdb-9ce1a1190c93">SPFILE-34-117</_dlc_DocId>
    <_dlc_DocIdUrl xmlns="1806633f-ef5a-4a19-8fdb-9ce1a1190c93">
      <Url>https://aspen.annapoliscounty.ca/_layouts/15/DocIdRedir.aspx?ID=SPFILE-34-117</Url>
      <Description>SPFILE-34-117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2BD59-60F4-447D-82EF-380C0AB21028}">
  <ds:schemaRefs>
    <ds:schemaRef ds:uri="http://schemas.microsoft.com/sharepoint/events"/>
  </ds:schemaRefs>
</ds:datastoreItem>
</file>

<file path=customXml/itemProps2.xml><?xml version="1.0" encoding="utf-8"?>
<ds:datastoreItem xmlns:ds="http://schemas.openxmlformats.org/officeDocument/2006/customXml" ds:itemID="{0447DCFE-0B2B-477C-A8CD-B8FD60B5D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6633f-ef5a-4a19-8fdb-9ce1a1190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8A2B8-7AD8-4754-846F-9CCADD1315E9}">
  <ds:schemaRef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1806633f-ef5a-4a19-8fdb-9ce1a1190c93"/>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3A29A75-8AF7-4436-A305-8EF883B3CE1C}">
  <ds:schemaRefs>
    <ds:schemaRef ds:uri="http://schemas.microsoft.com/sharepoint/v3/contenttype/forms"/>
  </ds:schemaRefs>
</ds:datastoreItem>
</file>

<file path=customXml/itemProps5.xml><?xml version="1.0" encoding="utf-8"?>
<ds:datastoreItem xmlns:ds="http://schemas.openxmlformats.org/officeDocument/2006/customXml" ds:itemID="{1D177ABF-91F8-47BF-ADE4-2BEEDE78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dcampbell</dc:creator>
  <cp:lastModifiedBy>Janice Young</cp:lastModifiedBy>
  <cp:revision>6</cp:revision>
  <cp:lastPrinted>2017-03-01T18:02:00Z</cp:lastPrinted>
  <dcterms:created xsi:type="dcterms:W3CDTF">2017-01-17T13:19:00Z</dcterms:created>
  <dcterms:modified xsi:type="dcterms:W3CDTF">2017-03-01T18:04:00Z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0x010100D8359CF0C16B874CB93B6D563EAE367A</vt:lpwstr>
  </property>
  <property fmtid="{D5CDD505-2E9C-101B-9397-08002B2CF9AE}" pid="3" name="_dlc_DocIdItemGuid">
    <vt:lpwstr>d379ab7d-ec75-4e0d-a7d7-3799b0c7d02a</vt:lpwstr>
  </property>
</Properties>
</file>